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0D1" w:rsidRDefault="00EF70D1" w:rsidP="00D44B80">
      <w:pPr>
        <w:spacing w:after="0" w:line="240" w:lineRule="auto"/>
        <w:rPr>
          <w:rFonts w:ascii="Arial" w:hAnsi="Arial" w:cs="Arial"/>
          <w:b/>
          <w:sz w:val="20"/>
          <w:szCs w:val="20"/>
        </w:rPr>
      </w:pPr>
    </w:p>
    <w:p w:rsidR="00B04A15" w:rsidRDefault="00633675" w:rsidP="00D50D7D">
      <w:pPr>
        <w:spacing w:after="0" w:line="240" w:lineRule="auto"/>
        <w:ind w:left="-567" w:right="-710"/>
        <w:rPr>
          <w:rFonts w:ascii="Montserrat" w:hAnsi="Montserrat" w:cs="Arial"/>
          <w:b/>
          <w:color w:val="00B050"/>
          <w:sz w:val="36"/>
        </w:rPr>
      </w:pPr>
      <w:r w:rsidRPr="00D12DFF">
        <w:rPr>
          <w:rFonts w:ascii="Montserrat" w:hAnsi="Montserrat" w:cs="Arial"/>
          <w:b/>
          <w:color w:val="00B050"/>
          <w:sz w:val="36"/>
        </w:rPr>
        <w:t>BASES LEGALES</w:t>
      </w:r>
      <w:r w:rsidR="009D113E" w:rsidRPr="00D12DFF">
        <w:rPr>
          <w:rFonts w:ascii="Montserrat" w:hAnsi="Montserrat" w:cs="Arial"/>
          <w:b/>
          <w:color w:val="00B050"/>
          <w:sz w:val="36"/>
        </w:rPr>
        <w:t xml:space="preserve"> </w:t>
      </w:r>
      <w:r w:rsidR="00D12DFF" w:rsidRPr="00D12DFF">
        <w:rPr>
          <w:rFonts w:ascii="Montserrat" w:hAnsi="Montserrat" w:cs="Arial"/>
          <w:b/>
          <w:color w:val="00B050"/>
          <w:sz w:val="36"/>
        </w:rPr>
        <w:t xml:space="preserve">PROMOCIÓN </w:t>
      </w:r>
    </w:p>
    <w:p w:rsidR="00D50D7D" w:rsidRDefault="00D50D7D" w:rsidP="00D50D7D">
      <w:pPr>
        <w:spacing w:after="0" w:line="240" w:lineRule="auto"/>
        <w:ind w:left="-567" w:right="-710"/>
        <w:rPr>
          <w:rFonts w:ascii="Montserrat" w:hAnsi="Montserrat" w:cs="Arial"/>
          <w:b/>
          <w:color w:val="00B050"/>
          <w:sz w:val="36"/>
        </w:rPr>
      </w:pPr>
      <w:r>
        <w:rPr>
          <w:rFonts w:ascii="Montserrat" w:hAnsi="Montserrat" w:cs="Arial"/>
          <w:b/>
          <w:color w:val="00B050"/>
          <w:sz w:val="36"/>
        </w:rPr>
        <w:t>“CUMPLEAÑOS DE PELÍCULA”</w:t>
      </w:r>
    </w:p>
    <w:p w:rsidR="00D50D7D" w:rsidRDefault="00D50D7D" w:rsidP="00D50D7D">
      <w:pPr>
        <w:spacing w:after="0" w:line="240" w:lineRule="auto"/>
        <w:ind w:left="-567" w:right="-710"/>
        <w:rPr>
          <w:rFonts w:ascii="Montserrat" w:hAnsi="Montserrat" w:cs="Arial"/>
          <w:b/>
          <w:color w:val="00B050"/>
          <w:sz w:val="36"/>
        </w:rPr>
      </w:pPr>
    </w:p>
    <w:p w:rsidR="00D50D7D" w:rsidRPr="00D50D7D" w:rsidRDefault="00D50D7D" w:rsidP="00D50D7D">
      <w:pPr>
        <w:spacing w:after="0" w:line="240" w:lineRule="auto"/>
        <w:ind w:left="-567" w:right="-710"/>
        <w:rPr>
          <w:rFonts w:ascii="Montserrat" w:hAnsi="Montserrat" w:cs="Arial"/>
          <w:b/>
          <w:color w:val="595959" w:themeColor="text1" w:themeTint="A6"/>
          <w:sz w:val="24"/>
        </w:rPr>
      </w:pPr>
      <w:r w:rsidRPr="00D50D7D">
        <w:rPr>
          <w:rFonts w:ascii="Montserrat" w:hAnsi="Montserrat" w:cs="Arial"/>
          <w:b/>
          <w:color w:val="595959" w:themeColor="text1" w:themeTint="A6"/>
          <w:sz w:val="24"/>
        </w:rPr>
        <w:t>El Centro Comercial Plaza Éboli quiere hacerte un regalo especial por tu cumpleaños, por eso, si vienes a Plaza Éboli el día de tu cumple y presentas un ticket de compra, te regalamos 2 entradas de cine gratis.</w:t>
      </w:r>
    </w:p>
    <w:p w:rsidR="00D50D7D" w:rsidRPr="00D12DFF" w:rsidRDefault="00D50D7D" w:rsidP="00D50D7D">
      <w:pPr>
        <w:spacing w:after="0" w:line="240" w:lineRule="auto"/>
        <w:ind w:left="-567" w:right="-710"/>
        <w:rPr>
          <w:rFonts w:ascii="Montserrat" w:hAnsi="Montserrat" w:cs="Arial"/>
          <w:b/>
        </w:rPr>
      </w:pPr>
    </w:p>
    <w:p w:rsidR="00130F87" w:rsidRDefault="00633675" w:rsidP="00130F87">
      <w:pPr>
        <w:pStyle w:val="Prrafodelista"/>
        <w:numPr>
          <w:ilvl w:val="0"/>
          <w:numId w:val="11"/>
        </w:numPr>
        <w:spacing w:after="0" w:line="240" w:lineRule="auto"/>
        <w:ind w:left="-567" w:right="-710" w:firstLine="0"/>
        <w:jc w:val="both"/>
        <w:rPr>
          <w:rFonts w:ascii="Montserrat" w:hAnsi="Montserrat" w:cs="Arial"/>
          <w:b/>
        </w:rPr>
      </w:pPr>
      <w:r w:rsidRPr="00D12DFF">
        <w:rPr>
          <w:rFonts w:ascii="Montserrat" w:hAnsi="Montserrat" w:cs="Arial"/>
          <w:b/>
        </w:rPr>
        <w:t xml:space="preserve">DURACIÓN DE LA PROMOCIÓN </w:t>
      </w:r>
    </w:p>
    <w:p w:rsidR="00D50D7D" w:rsidRDefault="00EF70D1" w:rsidP="00130F87">
      <w:pPr>
        <w:pStyle w:val="Prrafodelista"/>
        <w:spacing w:after="0" w:line="240" w:lineRule="auto"/>
        <w:ind w:left="-567" w:right="-710"/>
        <w:jc w:val="both"/>
        <w:rPr>
          <w:rFonts w:ascii="Montserrat" w:hAnsi="Montserrat" w:cs="Arial"/>
        </w:rPr>
      </w:pPr>
      <w:r w:rsidRPr="00130F87">
        <w:rPr>
          <w:rFonts w:ascii="Montserrat" w:hAnsi="Montserrat" w:cs="Arial"/>
        </w:rPr>
        <w:t xml:space="preserve">Del </w:t>
      </w:r>
      <w:r w:rsidR="006C7CA2" w:rsidRPr="00130F87">
        <w:rPr>
          <w:rFonts w:ascii="Montserrat" w:hAnsi="Montserrat" w:cs="Arial"/>
        </w:rPr>
        <w:t xml:space="preserve">1 </w:t>
      </w:r>
      <w:r w:rsidR="00D50D7D">
        <w:rPr>
          <w:rFonts w:ascii="Montserrat" w:hAnsi="Montserrat" w:cs="Arial"/>
        </w:rPr>
        <w:t>de julio hasta fin de existencias.</w:t>
      </w:r>
    </w:p>
    <w:p w:rsidR="00D50D7D" w:rsidRDefault="00D50D7D" w:rsidP="00130F87">
      <w:pPr>
        <w:pStyle w:val="Prrafodelista"/>
        <w:spacing w:after="0" w:line="240" w:lineRule="auto"/>
        <w:ind w:left="-567" w:right="-710"/>
        <w:jc w:val="both"/>
        <w:rPr>
          <w:rFonts w:ascii="Montserrat" w:hAnsi="Montserrat" w:cs="Arial"/>
        </w:rPr>
      </w:pPr>
      <w:r>
        <w:rPr>
          <w:rFonts w:ascii="Montserrat" w:hAnsi="Montserrat" w:cs="Arial"/>
        </w:rPr>
        <w:t>Plazo máximo de fin de promoción: 31 de diciembre de 2018.</w:t>
      </w:r>
    </w:p>
    <w:p w:rsidR="00D50D7D" w:rsidRDefault="00D50D7D" w:rsidP="00130F87">
      <w:pPr>
        <w:pStyle w:val="Prrafodelista"/>
        <w:spacing w:after="0" w:line="240" w:lineRule="auto"/>
        <w:ind w:left="-567" w:right="-710"/>
        <w:jc w:val="both"/>
        <w:rPr>
          <w:rFonts w:ascii="Montserrat" w:hAnsi="Montserrat" w:cs="Arial"/>
        </w:rPr>
      </w:pPr>
    </w:p>
    <w:p w:rsidR="00F45A05" w:rsidRDefault="00F45A05" w:rsidP="00130F87">
      <w:pPr>
        <w:pStyle w:val="Prrafodelista"/>
        <w:spacing w:after="0" w:line="240" w:lineRule="auto"/>
        <w:ind w:left="-567" w:right="-710"/>
        <w:jc w:val="both"/>
        <w:rPr>
          <w:rFonts w:ascii="Montserrat" w:hAnsi="Montserrat" w:cs="Arial"/>
        </w:rPr>
      </w:pPr>
    </w:p>
    <w:p w:rsidR="00D50D7D" w:rsidRDefault="00D50D7D" w:rsidP="00D50D7D">
      <w:pPr>
        <w:pStyle w:val="Prrafodelista"/>
        <w:numPr>
          <w:ilvl w:val="0"/>
          <w:numId w:val="11"/>
        </w:numPr>
        <w:spacing w:after="0" w:line="240" w:lineRule="auto"/>
        <w:ind w:left="-567" w:right="-710" w:firstLine="0"/>
        <w:jc w:val="both"/>
        <w:rPr>
          <w:rFonts w:ascii="Montserrat" w:hAnsi="Montserrat" w:cs="Arial"/>
          <w:b/>
        </w:rPr>
      </w:pPr>
      <w:r w:rsidRPr="00D12DFF">
        <w:rPr>
          <w:rFonts w:ascii="Montserrat" w:hAnsi="Montserrat" w:cs="Arial"/>
          <w:b/>
        </w:rPr>
        <w:t xml:space="preserve">HORARIOS </w:t>
      </w:r>
      <w:r>
        <w:rPr>
          <w:rFonts w:ascii="Montserrat" w:hAnsi="Montserrat" w:cs="Arial"/>
          <w:b/>
        </w:rPr>
        <w:t>PARTICIPACIÓN</w:t>
      </w:r>
      <w:r w:rsidRPr="00D12DFF">
        <w:rPr>
          <w:rFonts w:ascii="Montserrat" w:hAnsi="Montserrat" w:cs="Arial"/>
          <w:b/>
        </w:rPr>
        <w:t xml:space="preserve"> </w:t>
      </w:r>
    </w:p>
    <w:p w:rsidR="00D50D7D" w:rsidRDefault="00D50D7D" w:rsidP="00D50D7D">
      <w:pPr>
        <w:pStyle w:val="Prrafodelista"/>
        <w:spacing w:after="0" w:line="240" w:lineRule="auto"/>
        <w:ind w:left="-567" w:right="-710"/>
        <w:jc w:val="both"/>
        <w:rPr>
          <w:rFonts w:ascii="Montserrat" w:hAnsi="Montserrat" w:cs="Arial"/>
        </w:rPr>
      </w:pPr>
      <w:r w:rsidRPr="00D50D7D">
        <w:rPr>
          <w:rFonts w:ascii="Montserrat" w:hAnsi="Montserrat" w:cs="Arial"/>
        </w:rPr>
        <w:t>Los tickets deberán presentarse en las oficinas de gerencia (planta primera, junto H&amp;M)</w:t>
      </w:r>
    </w:p>
    <w:p w:rsidR="00D50D7D" w:rsidRDefault="00D50D7D" w:rsidP="00D50D7D">
      <w:pPr>
        <w:pStyle w:val="Prrafodelista"/>
        <w:spacing w:after="0" w:line="240" w:lineRule="auto"/>
        <w:ind w:left="-567" w:right="-710"/>
        <w:jc w:val="both"/>
        <w:rPr>
          <w:rFonts w:ascii="Montserrat" w:hAnsi="Montserrat" w:cs="Arial"/>
        </w:rPr>
      </w:pPr>
      <w:r>
        <w:rPr>
          <w:rFonts w:ascii="Montserrat" w:hAnsi="Montserrat" w:cs="Arial"/>
        </w:rPr>
        <w:t>Horario: De lunes a viernes de 10.00 a 14.00 h.</w:t>
      </w:r>
    </w:p>
    <w:p w:rsidR="00D50D7D" w:rsidRDefault="00D50D7D" w:rsidP="00D50D7D">
      <w:pPr>
        <w:pStyle w:val="Prrafodelista"/>
        <w:spacing w:after="0" w:line="240" w:lineRule="auto"/>
        <w:ind w:left="-567" w:right="-710"/>
        <w:jc w:val="both"/>
        <w:rPr>
          <w:rFonts w:ascii="Montserrat" w:hAnsi="Montserrat" w:cs="Arial"/>
          <w:i/>
        </w:rPr>
      </w:pPr>
    </w:p>
    <w:p w:rsidR="00D50D7D" w:rsidRPr="00D50D7D" w:rsidRDefault="00D50D7D" w:rsidP="00D50D7D">
      <w:pPr>
        <w:pStyle w:val="Prrafodelista"/>
        <w:spacing w:after="0" w:line="240" w:lineRule="auto"/>
        <w:ind w:left="-567" w:right="-710"/>
        <w:jc w:val="both"/>
        <w:rPr>
          <w:rFonts w:ascii="Montserrat" w:hAnsi="Montserrat" w:cs="Arial"/>
        </w:rPr>
      </w:pPr>
      <w:r w:rsidRPr="00D50D7D">
        <w:rPr>
          <w:rFonts w:ascii="Montserrat" w:hAnsi="Montserrat" w:cs="Arial"/>
        </w:rPr>
        <w:t>En caso de que tu cumpleaños coincida en sábado o domingo, podrás presentar tu ticket de compra el lunes inmediato.</w:t>
      </w:r>
    </w:p>
    <w:p w:rsidR="00A51040" w:rsidRDefault="00A51040" w:rsidP="00D50D7D">
      <w:pPr>
        <w:spacing w:after="0" w:line="240" w:lineRule="auto"/>
        <w:ind w:right="-710"/>
        <w:jc w:val="both"/>
        <w:rPr>
          <w:rFonts w:ascii="Montserrat" w:hAnsi="Montserrat" w:cs="Arial"/>
          <w:b/>
        </w:rPr>
      </w:pPr>
    </w:p>
    <w:p w:rsidR="00F45A05" w:rsidRPr="00D12DFF" w:rsidRDefault="00F45A05" w:rsidP="00D50D7D">
      <w:pPr>
        <w:spacing w:after="0" w:line="240" w:lineRule="auto"/>
        <w:ind w:right="-710"/>
        <w:jc w:val="both"/>
        <w:rPr>
          <w:rFonts w:ascii="Montserrat" w:hAnsi="Montserrat" w:cs="Arial"/>
          <w:b/>
        </w:rPr>
      </w:pPr>
    </w:p>
    <w:p w:rsidR="00130F87" w:rsidRDefault="00513E43" w:rsidP="00130F87">
      <w:pPr>
        <w:pStyle w:val="Prrafodelista"/>
        <w:numPr>
          <w:ilvl w:val="0"/>
          <w:numId w:val="11"/>
        </w:numPr>
        <w:spacing w:after="0" w:line="240" w:lineRule="auto"/>
        <w:ind w:left="-567" w:right="-710" w:firstLine="0"/>
        <w:rPr>
          <w:rFonts w:ascii="Montserrat" w:hAnsi="Montserrat" w:cs="Arial"/>
          <w:b/>
        </w:rPr>
      </w:pPr>
      <w:r w:rsidRPr="00D12DFF">
        <w:rPr>
          <w:rFonts w:ascii="Montserrat" w:hAnsi="Montserrat" w:cs="Arial"/>
          <w:b/>
        </w:rPr>
        <w:t>PARTICIPACIÓN</w:t>
      </w:r>
      <w:r w:rsidR="00D7731A" w:rsidRPr="00D12DFF">
        <w:rPr>
          <w:rFonts w:ascii="Montserrat" w:hAnsi="Montserrat" w:cs="Arial"/>
          <w:b/>
        </w:rPr>
        <w:t xml:space="preserve"> </w:t>
      </w:r>
      <w:r w:rsidR="002A0CA8" w:rsidRPr="00D12DFF">
        <w:rPr>
          <w:rFonts w:ascii="Montserrat" w:hAnsi="Montserrat" w:cs="Arial"/>
          <w:b/>
        </w:rPr>
        <w:t xml:space="preserve">EN </w:t>
      </w:r>
      <w:r w:rsidR="00EF70D1" w:rsidRPr="00D12DFF">
        <w:rPr>
          <w:rFonts w:ascii="Montserrat" w:hAnsi="Montserrat" w:cs="Arial"/>
          <w:b/>
        </w:rPr>
        <w:t>LA PROMOCIÓN</w:t>
      </w:r>
      <w:r w:rsidR="003D7E84" w:rsidRPr="00D12DFF">
        <w:rPr>
          <w:rFonts w:ascii="Montserrat" w:hAnsi="Montserrat" w:cs="Arial"/>
          <w:b/>
        </w:rPr>
        <w:t xml:space="preserve"> </w:t>
      </w:r>
    </w:p>
    <w:p w:rsidR="00A51040" w:rsidRDefault="00513E43" w:rsidP="00D50D7D">
      <w:pPr>
        <w:pStyle w:val="Prrafodelista"/>
        <w:spacing w:after="0" w:line="240" w:lineRule="auto"/>
        <w:ind w:left="-567" w:right="-710"/>
        <w:rPr>
          <w:rFonts w:ascii="Montserrat" w:hAnsi="Montserrat" w:cs="Arial"/>
        </w:rPr>
      </w:pPr>
      <w:r w:rsidRPr="00130F87">
        <w:rPr>
          <w:rFonts w:ascii="Montserrat" w:hAnsi="Montserrat" w:cs="Arial"/>
        </w:rPr>
        <w:t xml:space="preserve">Pueden participar en la promoción todos los clientes del Centro Comercial </w:t>
      </w:r>
      <w:r w:rsidR="00D7731A" w:rsidRPr="00130F87">
        <w:rPr>
          <w:rFonts w:ascii="Montserrat" w:hAnsi="Montserrat" w:cs="Arial"/>
        </w:rPr>
        <w:t>Plaza Éboli</w:t>
      </w:r>
      <w:r w:rsidRPr="00130F87">
        <w:rPr>
          <w:rFonts w:ascii="Montserrat" w:hAnsi="Montserrat" w:cs="Arial"/>
        </w:rPr>
        <w:t xml:space="preserve"> mayores de 18 años que</w:t>
      </w:r>
      <w:r w:rsidR="00D7731A" w:rsidRPr="00130F87">
        <w:rPr>
          <w:rFonts w:ascii="Montserrat" w:hAnsi="Montserrat" w:cs="Arial"/>
        </w:rPr>
        <w:t xml:space="preserve"> </w:t>
      </w:r>
      <w:r w:rsidR="00D50D7D">
        <w:rPr>
          <w:rFonts w:ascii="Montserrat" w:hAnsi="Montserrat" w:cs="Arial"/>
        </w:rPr>
        <w:t>presenten sus tickets de compra cumpliendo los requisitos establecidos en la presente promoción.</w:t>
      </w:r>
    </w:p>
    <w:p w:rsidR="00F45A05" w:rsidRDefault="00F45A05" w:rsidP="00D50D7D">
      <w:pPr>
        <w:pStyle w:val="Prrafodelista"/>
        <w:spacing w:after="0" w:line="240" w:lineRule="auto"/>
        <w:ind w:left="-567" w:right="-710"/>
        <w:rPr>
          <w:rFonts w:ascii="Montserrat" w:hAnsi="Montserrat" w:cs="Arial"/>
        </w:rPr>
      </w:pPr>
    </w:p>
    <w:p w:rsidR="00F45A05" w:rsidRDefault="00F45A05" w:rsidP="00D50D7D">
      <w:pPr>
        <w:pStyle w:val="Prrafodelista"/>
        <w:spacing w:after="0" w:line="240" w:lineRule="auto"/>
        <w:ind w:left="-567" w:right="-710"/>
        <w:rPr>
          <w:rFonts w:ascii="Montserrat" w:hAnsi="Montserrat" w:cs="Arial"/>
        </w:rPr>
      </w:pPr>
      <w:r>
        <w:rPr>
          <w:rFonts w:ascii="Montserrat" w:hAnsi="Montserrat" w:cs="Arial"/>
        </w:rPr>
        <w:t>El participante podrá beneficiarse de la promoción única y exclusivamente el día de su cumpleaños.</w:t>
      </w:r>
    </w:p>
    <w:p w:rsidR="00F45A05" w:rsidRDefault="00F45A05" w:rsidP="00D50D7D">
      <w:pPr>
        <w:pStyle w:val="Prrafodelista"/>
        <w:spacing w:after="0" w:line="240" w:lineRule="auto"/>
        <w:ind w:left="-567" w:right="-710"/>
        <w:rPr>
          <w:rFonts w:ascii="Montserrat" w:hAnsi="Montserrat" w:cs="Arial"/>
        </w:rPr>
      </w:pPr>
    </w:p>
    <w:p w:rsidR="00F45A05" w:rsidRPr="00D50D7D" w:rsidRDefault="00F45A05" w:rsidP="00F45A05">
      <w:pPr>
        <w:pStyle w:val="Prrafodelista"/>
        <w:spacing w:after="0" w:line="240" w:lineRule="auto"/>
        <w:ind w:left="-567" w:right="-710"/>
        <w:jc w:val="both"/>
        <w:rPr>
          <w:rFonts w:ascii="Montserrat" w:hAnsi="Montserrat" w:cs="Arial"/>
        </w:rPr>
      </w:pPr>
      <w:r w:rsidRPr="00D50D7D">
        <w:rPr>
          <w:rFonts w:ascii="Montserrat" w:hAnsi="Montserrat" w:cs="Arial"/>
        </w:rPr>
        <w:t xml:space="preserve">En caso de que </w:t>
      </w:r>
      <w:r>
        <w:rPr>
          <w:rFonts w:ascii="Montserrat" w:hAnsi="Montserrat" w:cs="Arial"/>
        </w:rPr>
        <w:t>el</w:t>
      </w:r>
      <w:r w:rsidRPr="00D50D7D">
        <w:rPr>
          <w:rFonts w:ascii="Montserrat" w:hAnsi="Montserrat" w:cs="Arial"/>
        </w:rPr>
        <w:t xml:space="preserve"> cumpleaños </w:t>
      </w:r>
      <w:r>
        <w:rPr>
          <w:rFonts w:ascii="Montserrat" w:hAnsi="Montserrat" w:cs="Arial"/>
        </w:rPr>
        <w:t xml:space="preserve">del interesado en participar </w:t>
      </w:r>
      <w:r w:rsidRPr="00D50D7D">
        <w:rPr>
          <w:rFonts w:ascii="Montserrat" w:hAnsi="Montserrat" w:cs="Arial"/>
        </w:rPr>
        <w:t xml:space="preserve">coincida en sábado o domingo, </w:t>
      </w:r>
      <w:r>
        <w:rPr>
          <w:rFonts w:ascii="Montserrat" w:hAnsi="Montserrat" w:cs="Arial"/>
        </w:rPr>
        <w:t>el cliente podrá presentar s</w:t>
      </w:r>
      <w:r w:rsidRPr="00D50D7D">
        <w:rPr>
          <w:rFonts w:ascii="Montserrat" w:hAnsi="Montserrat" w:cs="Arial"/>
        </w:rPr>
        <w:t>u ticket de compra el lunes inmediato.</w:t>
      </w:r>
    </w:p>
    <w:p w:rsidR="00A51040" w:rsidRDefault="00A51040" w:rsidP="00D12DFF">
      <w:pPr>
        <w:spacing w:after="0" w:line="240" w:lineRule="auto"/>
        <w:ind w:left="-567" w:right="-710"/>
        <w:jc w:val="both"/>
        <w:rPr>
          <w:rFonts w:ascii="Montserrat" w:hAnsi="Montserrat" w:cs="Arial"/>
        </w:rPr>
      </w:pPr>
    </w:p>
    <w:p w:rsidR="00F45A05" w:rsidRPr="00D12DFF" w:rsidRDefault="00F45A05" w:rsidP="00D12DFF">
      <w:pPr>
        <w:spacing w:after="0" w:line="240" w:lineRule="auto"/>
        <w:ind w:left="-567" w:right="-710"/>
        <w:jc w:val="both"/>
        <w:rPr>
          <w:rFonts w:ascii="Montserrat" w:hAnsi="Montserrat" w:cs="Arial"/>
        </w:rPr>
      </w:pPr>
    </w:p>
    <w:p w:rsidR="00130F87" w:rsidRDefault="00EF70D1" w:rsidP="00130F87">
      <w:pPr>
        <w:pStyle w:val="Prrafodelista"/>
        <w:numPr>
          <w:ilvl w:val="0"/>
          <w:numId w:val="11"/>
        </w:numPr>
        <w:spacing w:after="0" w:line="240" w:lineRule="auto"/>
        <w:ind w:left="-567" w:right="-710" w:firstLine="0"/>
        <w:jc w:val="both"/>
        <w:rPr>
          <w:rFonts w:ascii="Montserrat" w:hAnsi="Montserrat" w:cs="Arial"/>
          <w:b/>
        </w:rPr>
      </w:pPr>
      <w:r w:rsidRPr="00D12DFF">
        <w:rPr>
          <w:rFonts w:ascii="Montserrat" w:hAnsi="Montserrat" w:cs="Arial"/>
          <w:b/>
        </w:rPr>
        <w:t xml:space="preserve">REGALO </w:t>
      </w:r>
      <w:r w:rsidR="00B72DE1" w:rsidRPr="00D12DFF">
        <w:rPr>
          <w:rFonts w:ascii="Montserrat" w:hAnsi="Montserrat" w:cs="Arial"/>
          <w:b/>
        </w:rPr>
        <w:t xml:space="preserve">DIRECTO </w:t>
      </w:r>
    </w:p>
    <w:p w:rsidR="0022625E" w:rsidRDefault="00EF70D1" w:rsidP="00130F87">
      <w:pPr>
        <w:pStyle w:val="Prrafodelista"/>
        <w:spacing w:after="0" w:line="240" w:lineRule="auto"/>
        <w:ind w:left="-567" w:right="-710"/>
        <w:jc w:val="both"/>
        <w:rPr>
          <w:rFonts w:ascii="Montserrat" w:hAnsi="Montserrat" w:cs="Arial"/>
        </w:rPr>
      </w:pPr>
      <w:r w:rsidRPr="00130F87">
        <w:rPr>
          <w:rFonts w:ascii="Montserrat" w:hAnsi="Montserrat" w:cs="Arial"/>
        </w:rPr>
        <w:t xml:space="preserve">Los clientes podrán participar presentando 1 </w:t>
      </w:r>
      <w:r w:rsidR="000D47B6" w:rsidRPr="00130F87">
        <w:rPr>
          <w:rFonts w:ascii="Montserrat" w:hAnsi="Montserrat" w:cs="Arial"/>
        </w:rPr>
        <w:t xml:space="preserve">único </w:t>
      </w:r>
      <w:r w:rsidRPr="00130F87">
        <w:rPr>
          <w:rFonts w:ascii="Montserrat" w:hAnsi="Montserrat" w:cs="Arial"/>
        </w:rPr>
        <w:t xml:space="preserve">ticket de compra con un importe igual o superior a </w:t>
      </w:r>
      <w:r w:rsidR="00562607">
        <w:rPr>
          <w:rFonts w:ascii="Montserrat" w:hAnsi="Montserrat" w:cs="Arial"/>
        </w:rPr>
        <w:t>1</w:t>
      </w:r>
      <w:r w:rsidRPr="00130F87">
        <w:rPr>
          <w:rFonts w:ascii="Montserrat" w:hAnsi="Montserrat" w:cs="Arial"/>
        </w:rPr>
        <w:t xml:space="preserve">0 € </w:t>
      </w:r>
      <w:r w:rsidR="000D47B6" w:rsidRPr="00130F87">
        <w:rPr>
          <w:rFonts w:ascii="Montserrat" w:hAnsi="Montserrat" w:cs="Arial"/>
        </w:rPr>
        <w:t xml:space="preserve">(tickets no acumulables) </w:t>
      </w:r>
      <w:r w:rsidRPr="00130F87">
        <w:rPr>
          <w:rFonts w:ascii="Montserrat" w:hAnsi="Montserrat" w:cs="Arial"/>
        </w:rPr>
        <w:t>que haya</w:t>
      </w:r>
      <w:r w:rsidR="00D50D7D">
        <w:rPr>
          <w:rFonts w:ascii="Montserrat" w:hAnsi="Montserrat" w:cs="Arial"/>
        </w:rPr>
        <w:t xml:space="preserve"> sido emitido en el día vigente </w:t>
      </w:r>
      <w:r w:rsidRPr="00130F87">
        <w:rPr>
          <w:rFonts w:ascii="Montserrat" w:hAnsi="Montserrat" w:cs="Arial"/>
        </w:rPr>
        <w:t>por cualquiera de los establecimientos d</w:t>
      </w:r>
      <w:r w:rsidR="00D50D7D">
        <w:rPr>
          <w:rFonts w:ascii="Montserrat" w:hAnsi="Montserrat" w:cs="Arial"/>
        </w:rPr>
        <w:t>el Centro Comercial Plaza Éboli, y que debe coincidir con el día del cumpleaños del participante.</w:t>
      </w:r>
    </w:p>
    <w:p w:rsidR="009D2E40" w:rsidRDefault="009D2E40" w:rsidP="00130F87">
      <w:pPr>
        <w:pStyle w:val="Prrafodelista"/>
        <w:spacing w:after="0" w:line="240" w:lineRule="auto"/>
        <w:ind w:left="-567" w:right="-710"/>
        <w:jc w:val="both"/>
        <w:rPr>
          <w:rFonts w:ascii="Montserrat" w:hAnsi="Montserrat" w:cs="Arial"/>
        </w:rPr>
      </w:pPr>
    </w:p>
    <w:p w:rsidR="009D2E40" w:rsidRDefault="009D2E40" w:rsidP="00130F87">
      <w:pPr>
        <w:pStyle w:val="Prrafodelista"/>
        <w:spacing w:after="0" w:line="240" w:lineRule="auto"/>
        <w:ind w:left="-567" w:right="-710"/>
        <w:jc w:val="both"/>
        <w:rPr>
          <w:rFonts w:ascii="Montserrat" w:hAnsi="Montserrat" w:cs="Arial"/>
        </w:rPr>
      </w:pPr>
      <w:r>
        <w:rPr>
          <w:rFonts w:ascii="Montserrat" w:hAnsi="Montserrat" w:cs="Arial"/>
        </w:rPr>
        <w:t xml:space="preserve">En caso de presentar tickets de </w:t>
      </w:r>
      <w:proofErr w:type="spellStart"/>
      <w:r>
        <w:rPr>
          <w:rFonts w:ascii="Montserrat" w:hAnsi="Montserrat" w:cs="Arial"/>
        </w:rPr>
        <w:t>L’eclerc</w:t>
      </w:r>
      <w:proofErr w:type="spellEnd"/>
      <w:r>
        <w:rPr>
          <w:rFonts w:ascii="Montserrat" w:hAnsi="Montserrat" w:cs="Arial"/>
        </w:rPr>
        <w:t xml:space="preserve">, el importe del ticket deberá ser de un importe igual o superior a </w:t>
      </w:r>
      <w:r w:rsidR="00562607">
        <w:rPr>
          <w:rFonts w:ascii="Montserrat" w:hAnsi="Montserrat" w:cs="Arial"/>
        </w:rPr>
        <w:t>2</w:t>
      </w:r>
      <w:r>
        <w:rPr>
          <w:rFonts w:ascii="Montserrat" w:hAnsi="Montserrat" w:cs="Arial"/>
        </w:rPr>
        <w:t xml:space="preserve">0 € </w:t>
      </w:r>
      <w:r w:rsidRPr="00130F87">
        <w:rPr>
          <w:rFonts w:ascii="Montserrat" w:hAnsi="Montserrat" w:cs="Arial"/>
        </w:rPr>
        <w:t>(tickets no acumulables)</w:t>
      </w:r>
      <w:r w:rsidR="00D50D7D">
        <w:rPr>
          <w:rFonts w:ascii="Montserrat" w:hAnsi="Montserrat" w:cs="Arial"/>
        </w:rPr>
        <w:t>.</w:t>
      </w:r>
    </w:p>
    <w:p w:rsidR="00D50D7D" w:rsidRDefault="00D50D7D" w:rsidP="00130F87">
      <w:pPr>
        <w:pStyle w:val="Prrafodelista"/>
        <w:spacing w:after="0" w:line="240" w:lineRule="auto"/>
        <w:ind w:left="-567" w:right="-710"/>
        <w:jc w:val="both"/>
        <w:rPr>
          <w:rFonts w:ascii="Montserrat" w:hAnsi="Montserrat" w:cs="Arial"/>
        </w:rPr>
      </w:pPr>
    </w:p>
    <w:p w:rsidR="00D50D7D" w:rsidRPr="00130F87" w:rsidRDefault="00D50D7D" w:rsidP="00130F87">
      <w:pPr>
        <w:pStyle w:val="Prrafodelista"/>
        <w:spacing w:after="0" w:line="240" w:lineRule="auto"/>
        <w:ind w:left="-567" w:right="-710"/>
        <w:jc w:val="both"/>
        <w:rPr>
          <w:rFonts w:ascii="Montserrat" w:hAnsi="Montserrat" w:cs="Arial"/>
          <w:b/>
        </w:rPr>
      </w:pPr>
      <w:r>
        <w:rPr>
          <w:rFonts w:ascii="Montserrat" w:hAnsi="Montserrat" w:cs="Arial"/>
        </w:rPr>
        <w:t xml:space="preserve">Los tickets deberán tener fecha de emisión del día del cumpleaños del cliente participante. </w:t>
      </w:r>
      <w:r w:rsidR="00F45A05">
        <w:rPr>
          <w:rFonts w:ascii="Montserrat" w:hAnsi="Montserrat" w:cs="Arial"/>
        </w:rPr>
        <w:t xml:space="preserve">El personal de oficinas del Centro Comercial comprobará este dato exigiendo al cliente </w:t>
      </w:r>
      <w:r>
        <w:rPr>
          <w:rFonts w:ascii="Montserrat" w:hAnsi="Montserrat" w:cs="Arial"/>
        </w:rPr>
        <w:t>la presentación de DNI o Pasaporte.</w:t>
      </w:r>
    </w:p>
    <w:p w:rsidR="00EF70D1" w:rsidRPr="00D12DFF" w:rsidRDefault="00EF70D1" w:rsidP="00D12DFF">
      <w:pPr>
        <w:spacing w:after="0" w:line="240" w:lineRule="auto"/>
        <w:ind w:left="-567" w:right="-710"/>
        <w:jc w:val="both"/>
        <w:rPr>
          <w:rFonts w:ascii="Montserrat" w:hAnsi="Montserrat" w:cs="Arial"/>
        </w:rPr>
      </w:pPr>
    </w:p>
    <w:p w:rsidR="00130F87" w:rsidRDefault="006C7CA2" w:rsidP="00D50D7D">
      <w:pPr>
        <w:spacing w:after="0" w:line="240" w:lineRule="auto"/>
        <w:ind w:left="-567" w:right="-710"/>
        <w:jc w:val="both"/>
        <w:rPr>
          <w:rFonts w:ascii="Montserrat" w:hAnsi="Montserrat" w:cs="Arial"/>
        </w:rPr>
      </w:pPr>
      <w:r w:rsidRPr="00D12DFF">
        <w:rPr>
          <w:rFonts w:ascii="Montserrat" w:hAnsi="Montserrat" w:cs="Arial"/>
        </w:rPr>
        <w:t xml:space="preserve">Cada ticket permitirá </w:t>
      </w:r>
      <w:r w:rsidR="00D50D7D">
        <w:rPr>
          <w:rFonts w:ascii="Montserrat" w:hAnsi="Montserrat" w:cs="Arial"/>
        </w:rPr>
        <w:t>1 participación única durante toda la promoción.</w:t>
      </w:r>
    </w:p>
    <w:p w:rsidR="00F45A05" w:rsidRDefault="00F45A05" w:rsidP="00D50D7D">
      <w:pPr>
        <w:spacing w:after="0" w:line="240" w:lineRule="auto"/>
        <w:ind w:left="-567" w:right="-710"/>
        <w:jc w:val="both"/>
        <w:rPr>
          <w:rFonts w:ascii="Montserrat" w:hAnsi="Montserrat" w:cs="Arial"/>
        </w:rPr>
      </w:pPr>
    </w:p>
    <w:p w:rsidR="00F45A05" w:rsidRDefault="00F45A05" w:rsidP="00D50D7D">
      <w:pPr>
        <w:spacing w:after="0" w:line="240" w:lineRule="auto"/>
        <w:ind w:left="-567" w:right="-710"/>
        <w:jc w:val="both"/>
        <w:rPr>
          <w:rFonts w:ascii="Montserrat" w:hAnsi="Montserrat" w:cs="Arial"/>
        </w:rPr>
      </w:pPr>
    </w:p>
    <w:p w:rsidR="001B4AE2" w:rsidRPr="00D12DFF" w:rsidRDefault="001B4AE2" w:rsidP="00D12DFF">
      <w:pPr>
        <w:spacing w:after="0" w:line="240" w:lineRule="auto"/>
        <w:ind w:left="-567" w:right="-710"/>
        <w:jc w:val="both"/>
        <w:rPr>
          <w:rFonts w:ascii="Montserrat" w:hAnsi="Montserrat" w:cs="Arial"/>
        </w:rPr>
      </w:pPr>
    </w:p>
    <w:p w:rsidR="00130F87" w:rsidRDefault="00D50D7D" w:rsidP="00130F87">
      <w:pPr>
        <w:pStyle w:val="Prrafodelista"/>
        <w:numPr>
          <w:ilvl w:val="0"/>
          <w:numId w:val="11"/>
        </w:numPr>
        <w:spacing w:after="0" w:line="240" w:lineRule="auto"/>
        <w:ind w:left="-567" w:right="-710" w:firstLine="0"/>
        <w:jc w:val="both"/>
        <w:rPr>
          <w:rFonts w:ascii="Montserrat" w:hAnsi="Montserrat" w:cs="Arial"/>
          <w:b/>
        </w:rPr>
      </w:pPr>
      <w:r>
        <w:rPr>
          <w:rFonts w:ascii="Montserrat" w:hAnsi="Montserrat" w:cs="Arial"/>
          <w:b/>
        </w:rPr>
        <w:lastRenderedPageBreak/>
        <w:t>PREMIOS</w:t>
      </w:r>
    </w:p>
    <w:p w:rsidR="00D50D7D" w:rsidRDefault="00D50D7D" w:rsidP="00D50D7D">
      <w:pPr>
        <w:spacing w:after="0" w:line="240" w:lineRule="auto"/>
        <w:ind w:left="-567" w:right="-710"/>
        <w:jc w:val="both"/>
        <w:rPr>
          <w:rFonts w:ascii="Montserrat" w:hAnsi="Montserrat" w:cs="Arial"/>
        </w:rPr>
      </w:pPr>
    </w:p>
    <w:p w:rsidR="00D50D7D" w:rsidRDefault="00D50D7D" w:rsidP="00D50D7D">
      <w:pPr>
        <w:spacing w:after="0" w:line="240" w:lineRule="auto"/>
        <w:ind w:left="-567" w:right="-710"/>
        <w:jc w:val="both"/>
        <w:rPr>
          <w:rFonts w:ascii="Montserrat" w:hAnsi="Montserrat" w:cs="Arial"/>
        </w:rPr>
      </w:pPr>
      <w:r>
        <w:rPr>
          <w:rFonts w:ascii="Montserrat" w:hAnsi="Montserrat" w:cs="Arial"/>
        </w:rPr>
        <w:t xml:space="preserve">El premio objeto de la promoción será 1 entrada </w:t>
      </w:r>
      <w:r w:rsidR="00F45A05">
        <w:rPr>
          <w:rFonts w:ascii="Montserrat" w:hAnsi="Montserrat" w:cs="Arial"/>
        </w:rPr>
        <w:t>de cine doble por cada cumpleañero</w:t>
      </w:r>
      <w:r>
        <w:rPr>
          <w:rFonts w:ascii="Montserrat" w:hAnsi="Montserrat" w:cs="Arial"/>
        </w:rPr>
        <w:t>.</w:t>
      </w:r>
    </w:p>
    <w:p w:rsidR="00D50D7D" w:rsidRDefault="00D50D7D" w:rsidP="00D50D7D">
      <w:pPr>
        <w:spacing w:after="0" w:line="240" w:lineRule="auto"/>
        <w:ind w:left="-567" w:right="-710"/>
        <w:jc w:val="both"/>
        <w:rPr>
          <w:rFonts w:ascii="Montserrat" w:hAnsi="Montserrat" w:cs="Arial"/>
        </w:rPr>
      </w:pPr>
    </w:p>
    <w:p w:rsidR="00D50D7D" w:rsidRDefault="00D50D7D" w:rsidP="00D50D7D">
      <w:pPr>
        <w:spacing w:after="0" w:line="240" w:lineRule="auto"/>
        <w:ind w:left="-567" w:right="-710"/>
        <w:jc w:val="both"/>
        <w:rPr>
          <w:rFonts w:ascii="Montserrat" w:hAnsi="Montserrat" w:cs="Arial"/>
        </w:rPr>
      </w:pPr>
      <w:r>
        <w:rPr>
          <w:rFonts w:ascii="Montserrat" w:hAnsi="Montserrat" w:cs="Arial"/>
        </w:rPr>
        <w:t>Se entregarán un máximo de 2 entradas dobles por día, siendo siempre entregadas a 2 personas diferentes.</w:t>
      </w:r>
    </w:p>
    <w:p w:rsidR="00D50D7D" w:rsidRPr="00D12DFF" w:rsidRDefault="00D50D7D" w:rsidP="00D50D7D">
      <w:pPr>
        <w:spacing w:after="0" w:line="240" w:lineRule="auto"/>
        <w:ind w:left="-567" w:right="-710"/>
        <w:jc w:val="both"/>
        <w:rPr>
          <w:rFonts w:ascii="Montserrat" w:hAnsi="Montserrat" w:cs="Arial"/>
        </w:rPr>
      </w:pPr>
    </w:p>
    <w:p w:rsidR="00D50D7D" w:rsidRPr="00D12DFF" w:rsidRDefault="00D50D7D" w:rsidP="00D50D7D">
      <w:pPr>
        <w:spacing w:after="0" w:line="240" w:lineRule="auto"/>
        <w:ind w:left="-567" w:right="-710"/>
        <w:jc w:val="both"/>
        <w:rPr>
          <w:rFonts w:ascii="Montserrat" w:hAnsi="Montserrat" w:cs="Arial"/>
        </w:rPr>
      </w:pPr>
      <w:r w:rsidRPr="00D12DFF">
        <w:rPr>
          <w:rFonts w:ascii="Montserrat" w:hAnsi="Montserrat" w:cs="Arial"/>
        </w:rPr>
        <w:t xml:space="preserve">Se entregarán </w:t>
      </w:r>
      <w:r w:rsidR="00F45A05">
        <w:rPr>
          <w:rFonts w:ascii="Montserrat" w:hAnsi="Montserrat" w:cs="Arial"/>
        </w:rPr>
        <w:t>entradas de cine hasta fin de existencias, o hasta la fecha máxima de duración de promoción: 31 de diciembre de 2018.</w:t>
      </w:r>
      <w:r w:rsidRPr="00D12DFF">
        <w:rPr>
          <w:rFonts w:ascii="Montserrat" w:hAnsi="Montserrat" w:cs="Arial"/>
        </w:rPr>
        <w:t xml:space="preserve"> </w:t>
      </w:r>
    </w:p>
    <w:p w:rsidR="00F45A05" w:rsidRDefault="00F45A05" w:rsidP="00F45A05">
      <w:pPr>
        <w:spacing w:after="0" w:line="240" w:lineRule="auto"/>
        <w:ind w:right="-710"/>
        <w:jc w:val="both"/>
        <w:rPr>
          <w:rFonts w:ascii="Montserrat" w:hAnsi="Montserrat" w:cs="Arial"/>
        </w:rPr>
      </w:pPr>
    </w:p>
    <w:p w:rsidR="00F45A05" w:rsidRPr="00F45A05" w:rsidRDefault="00F45A05" w:rsidP="00F45A05">
      <w:pPr>
        <w:spacing w:after="0" w:line="240" w:lineRule="auto"/>
        <w:ind w:left="-567" w:right="-710"/>
        <w:jc w:val="both"/>
        <w:rPr>
          <w:rFonts w:ascii="Montserrat" w:hAnsi="Montserrat" w:cs="Arial"/>
        </w:rPr>
      </w:pPr>
      <w:r>
        <w:rPr>
          <w:rFonts w:ascii="Montserrat" w:hAnsi="Montserrat" w:cs="Arial"/>
        </w:rPr>
        <w:t>Las entradas podrán consumirse en OCINE Plaza Éboli</w:t>
      </w:r>
      <w:r w:rsidR="00D50D7D" w:rsidRPr="00D12DFF">
        <w:rPr>
          <w:rFonts w:ascii="Montserrat" w:hAnsi="Montserrat" w:cs="Arial"/>
        </w:rPr>
        <w:t xml:space="preserve"> </w:t>
      </w:r>
      <w:r w:rsidRPr="00F45A05">
        <w:rPr>
          <w:rFonts w:ascii="Montserrat" w:hAnsi="Montserrat" w:cs="Arial"/>
        </w:rPr>
        <w:t>de lunes a jueves dentro del período de promoción indicado</w:t>
      </w:r>
      <w:r>
        <w:rPr>
          <w:rFonts w:ascii="Montserrat" w:hAnsi="Montserrat" w:cs="Arial"/>
        </w:rPr>
        <w:t xml:space="preserve">: del 1 de julio al 31 de </w:t>
      </w:r>
      <w:r w:rsidR="00562607">
        <w:rPr>
          <w:rFonts w:ascii="Montserrat" w:hAnsi="Montserrat" w:cs="Arial"/>
        </w:rPr>
        <w:t>diciembre</w:t>
      </w:r>
      <w:r w:rsidRPr="00F45A05">
        <w:rPr>
          <w:rFonts w:ascii="Montserrat" w:hAnsi="Montserrat" w:cs="Arial"/>
        </w:rPr>
        <w:t xml:space="preserve"> (no válida</w:t>
      </w:r>
      <w:r>
        <w:rPr>
          <w:rFonts w:ascii="Montserrat" w:hAnsi="Montserrat" w:cs="Arial"/>
        </w:rPr>
        <w:t>s</w:t>
      </w:r>
      <w:r w:rsidRPr="00F45A05">
        <w:rPr>
          <w:rFonts w:ascii="Montserrat" w:hAnsi="Montserrat" w:cs="Arial"/>
        </w:rPr>
        <w:t xml:space="preserve"> en festivos ni vísperas de festivos).</w:t>
      </w:r>
    </w:p>
    <w:p w:rsidR="00F45A05" w:rsidRPr="00F45A05" w:rsidRDefault="00F45A05" w:rsidP="00F45A05">
      <w:pPr>
        <w:spacing w:after="0" w:line="240" w:lineRule="auto"/>
        <w:ind w:left="-567" w:right="-710"/>
        <w:jc w:val="both"/>
        <w:rPr>
          <w:rFonts w:ascii="Montserrat" w:hAnsi="Montserrat" w:cs="Arial"/>
        </w:rPr>
      </w:pPr>
    </w:p>
    <w:p w:rsidR="00F45A05" w:rsidRPr="00F45A05" w:rsidRDefault="00F45A05" w:rsidP="00F45A05">
      <w:pPr>
        <w:spacing w:after="0" w:line="240" w:lineRule="auto"/>
        <w:ind w:left="-567" w:right="-710"/>
        <w:jc w:val="both"/>
        <w:rPr>
          <w:rFonts w:ascii="Montserrat" w:hAnsi="Montserrat" w:cs="Arial"/>
        </w:rPr>
      </w:pPr>
      <w:r>
        <w:rPr>
          <w:rFonts w:ascii="Montserrat" w:hAnsi="Montserrat" w:cs="Arial"/>
        </w:rPr>
        <w:t xml:space="preserve">Las entradas </w:t>
      </w:r>
      <w:r w:rsidRPr="00F45A05">
        <w:rPr>
          <w:rFonts w:ascii="Montserrat" w:hAnsi="Montserrat" w:cs="Arial"/>
        </w:rPr>
        <w:t>deberán canjearse directamente en la taquilla de los cines OCINE</w:t>
      </w:r>
      <w:r>
        <w:rPr>
          <w:rFonts w:ascii="Montserrat" w:hAnsi="Montserrat" w:cs="Arial"/>
        </w:rPr>
        <w:t xml:space="preserve"> Plaza Éboli</w:t>
      </w:r>
      <w:r w:rsidRPr="00F45A05">
        <w:rPr>
          <w:rFonts w:ascii="Montserrat" w:hAnsi="Montserrat" w:cs="Arial"/>
        </w:rPr>
        <w:t xml:space="preserve"> y la selección de la película y localidad estará sujeta a la disponibilidad de aforo del cine en el momento del canjeo. </w:t>
      </w:r>
    </w:p>
    <w:p w:rsidR="00F45A05" w:rsidRPr="00F45A05" w:rsidRDefault="00F45A05" w:rsidP="00F45A05">
      <w:pPr>
        <w:spacing w:after="0" w:line="240" w:lineRule="auto"/>
        <w:ind w:left="-567" w:right="-710"/>
        <w:jc w:val="both"/>
        <w:rPr>
          <w:rFonts w:ascii="Montserrat" w:hAnsi="Montserrat" w:cs="Arial"/>
        </w:rPr>
      </w:pPr>
    </w:p>
    <w:p w:rsidR="00F45A05" w:rsidRPr="00F45A05" w:rsidRDefault="00F45A05" w:rsidP="00F45A05">
      <w:pPr>
        <w:spacing w:after="0" w:line="240" w:lineRule="auto"/>
        <w:ind w:left="-567" w:right="-710"/>
        <w:jc w:val="both"/>
        <w:rPr>
          <w:rFonts w:ascii="Montserrat" w:hAnsi="Montserrat" w:cs="Arial"/>
        </w:rPr>
      </w:pPr>
      <w:r w:rsidRPr="00F45A05">
        <w:rPr>
          <w:rFonts w:ascii="Montserrat" w:hAnsi="Montserrat" w:cs="Arial"/>
        </w:rPr>
        <w:t>La entrada conseguida a través de la promoción no será váli</w:t>
      </w:r>
      <w:r>
        <w:rPr>
          <w:rFonts w:ascii="Montserrat" w:hAnsi="Montserrat" w:cs="Arial"/>
        </w:rPr>
        <w:t>da para proyecciones especiales ni eventos. T</w:t>
      </w:r>
      <w:r w:rsidRPr="00F45A05">
        <w:rPr>
          <w:rFonts w:ascii="Montserrat" w:hAnsi="Montserrat" w:cs="Arial"/>
        </w:rPr>
        <w:t>ampoco será canjeable en la venta anticipada de películas ni acumulable a otras promociones.</w:t>
      </w:r>
    </w:p>
    <w:p w:rsidR="00F45A05" w:rsidRPr="00F45A05" w:rsidRDefault="00F45A05" w:rsidP="00F45A05">
      <w:pPr>
        <w:spacing w:after="0" w:line="240" w:lineRule="auto"/>
        <w:ind w:left="-567" w:right="-710"/>
        <w:jc w:val="both"/>
        <w:rPr>
          <w:rFonts w:ascii="Montserrat" w:hAnsi="Montserrat" w:cs="Arial"/>
        </w:rPr>
      </w:pPr>
    </w:p>
    <w:p w:rsidR="00F45A05" w:rsidRDefault="00F45A05" w:rsidP="00F45A05">
      <w:pPr>
        <w:spacing w:after="0" w:line="240" w:lineRule="auto"/>
        <w:ind w:left="-567" w:right="-710"/>
        <w:jc w:val="both"/>
        <w:rPr>
          <w:rFonts w:ascii="Montserrat" w:hAnsi="Montserrat" w:cs="Arial"/>
        </w:rPr>
      </w:pPr>
      <w:r w:rsidRPr="00F45A05">
        <w:rPr>
          <w:rFonts w:ascii="Montserrat" w:hAnsi="Montserrat" w:cs="Arial"/>
        </w:rPr>
        <w:t>Las entradas que no hayan sido canjeadas una vez cumplida la fecha límite no podrán utilizarse y por tanto se darán por perdidas.</w:t>
      </w:r>
    </w:p>
    <w:p w:rsidR="00F45A05" w:rsidRDefault="00F45A05" w:rsidP="00F45A05">
      <w:pPr>
        <w:spacing w:after="0" w:line="240" w:lineRule="auto"/>
        <w:ind w:left="-567" w:right="-710"/>
        <w:jc w:val="both"/>
        <w:rPr>
          <w:rFonts w:ascii="Montserrat" w:hAnsi="Montserrat" w:cs="Arial"/>
        </w:rPr>
      </w:pPr>
    </w:p>
    <w:p w:rsidR="00F45A05" w:rsidRDefault="00F45A05" w:rsidP="00F45A05">
      <w:pPr>
        <w:spacing w:after="0" w:line="240" w:lineRule="auto"/>
        <w:ind w:left="-567" w:right="-710"/>
        <w:jc w:val="both"/>
        <w:rPr>
          <w:rFonts w:ascii="Montserrat" w:hAnsi="Montserrat" w:cs="Arial"/>
        </w:rPr>
      </w:pPr>
      <w:r w:rsidRPr="00D12DFF">
        <w:rPr>
          <w:rFonts w:ascii="Montserrat" w:hAnsi="Montserrat" w:cs="Arial"/>
        </w:rPr>
        <w:t xml:space="preserve">El premio </w:t>
      </w:r>
      <w:r>
        <w:rPr>
          <w:rFonts w:ascii="Montserrat" w:hAnsi="Montserrat" w:cs="Arial"/>
        </w:rPr>
        <w:t>objeto de esta promoción</w:t>
      </w:r>
      <w:r w:rsidRPr="00D12DFF">
        <w:rPr>
          <w:rFonts w:ascii="Montserrat" w:hAnsi="Montserrat" w:cs="Arial"/>
        </w:rPr>
        <w:t xml:space="preserve"> no es canjeable por dinero en metálico o por ninguna compensación de cualquier otro tipo a petición del cliente.</w:t>
      </w:r>
    </w:p>
    <w:p w:rsidR="00F45A05" w:rsidRPr="00F45A05" w:rsidRDefault="00F45A05" w:rsidP="00F45A05">
      <w:pPr>
        <w:spacing w:after="0" w:line="240" w:lineRule="auto"/>
        <w:ind w:right="-710"/>
        <w:jc w:val="both"/>
        <w:rPr>
          <w:rFonts w:ascii="Montserrat" w:hAnsi="Montserrat" w:cs="Arial"/>
        </w:rPr>
      </w:pPr>
    </w:p>
    <w:p w:rsidR="00D50D7D" w:rsidRPr="00D12DFF" w:rsidRDefault="00F45A05" w:rsidP="00F45A05">
      <w:pPr>
        <w:spacing w:after="0" w:line="240" w:lineRule="auto"/>
        <w:ind w:left="-567" w:right="-710"/>
        <w:jc w:val="both"/>
        <w:rPr>
          <w:rFonts w:ascii="Montserrat" w:hAnsi="Montserrat" w:cs="Arial"/>
        </w:rPr>
      </w:pPr>
      <w:r w:rsidRPr="00F45A05">
        <w:rPr>
          <w:rFonts w:ascii="Montserrat" w:hAnsi="Montserrat" w:cs="Arial"/>
        </w:rPr>
        <w:t>No podrá cederse el premio a terceros por parte del ganador. El ganador deberá presentar su DNI o pasaporte en las t</w:t>
      </w:r>
      <w:r>
        <w:rPr>
          <w:rFonts w:ascii="Montserrat" w:hAnsi="Montserrat" w:cs="Arial"/>
        </w:rPr>
        <w:t>aquillas del cine al presentar su entrada</w:t>
      </w:r>
      <w:r w:rsidRPr="00F45A05">
        <w:rPr>
          <w:rFonts w:ascii="Montserrat" w:hAnsi="Montserrat" w:cs="Arial"/>
        </w:rPr>
        <w:t xml:space="preserve">.  </w:t>
      </w:r>
    </w:p>
    <w:p w:rsidR="00D50D7D" w:rsidRDefault="00D50D7D" w:rsidP="00D50D7D">
      <w:pPr>
        <w:pStyle w:val="Prrafodelista"/>
        <w:spacing w:after="0" w:line="240" w:lineRule="auto"/>
        <w:ind w:left="-567" w:right="-710"/>
        <w:jc w:val="both"/>
        <w:rPr>
          <w:rFonts w:ascii="Montserrat" w:hAnsi="Montserrat" w:cs="Arial"/>
          <w:b/>
        </w:rPr>
      </w:pPr>
    </w:p>
    <w:p w:rsidR="009D113E" w:rsidRPr="00D12DFF" w:rsidRDefault="009D113E" w:rsidP="00F45A05">
      <w:pPr>
        <w:spacing w:after="0" w:line="240" w:lineRule="auto"/>
        <w:ind w:right="-710"/>
        <w:jc w:val="both"/>
        <w:rPr>
          <w:rFonts w:ascii="Montserrat" w:hAnsi="Montserrat" w:cs="Arial"/>
        </w:rPr>
      </w:pPr>
    </w:p>
    <w:p w:rsidR="00A51040" w:rsidRPr="00D12DFF" w:rsidRDefault="00A51040" w:rsidP="00D12DFF">
      <w:pPr>
        <w:spacing w:after="0" w:line="240" w:lineRule="auto"/>
        <w:ind w:left="-567" w:right="-710"/>
        <w:jc w:val="both"/>
        <w:rPr>
          <w:rFonts w:ascii="Montserrat" w:hAnsi="Montserrat" w:cs="Arial"/>
        </w:rPr>
      </w:pPr>
    </w:p>
    <w:p w:rsidR="00136A46" w:rsidRPr="00D12DFF" w:rsidRDefault="00136A46" w:rsidP="00D12DFF">
      <w:pPr>
        <w:pStyle w:val="Prrafodelista"/>
        <w:numPr>
          <w:ilvl w:val="0"/>
          <w:numId w:val="11"/>
        </w:numPr>
        <w:spacing w:after="0" w:line="240" w:lineRule="auto"/>
        <w:ind w:left="-567" w:right="-710" w:firstLine="0"/>
        <w:jc w:val="both"/>
        <w:rPr>
          <w:rFonts w:ascii="Montserrat" w:hAnsi="Montserrat" w:cs="Arial"/>
          <w:b/>
        </w:rPr>
      </w:pPr>
      <w:r w:rsidRPr="00D12DFF">
        <w:rPr>
          <w:rFonts w:ascii="Montserrat" w:hAnsi="Montserrat" w:cs="Arial"/>
          <w:b/>
        </w:rPr>
        <w:t>TÉRMINOS LEGALES</w:t>
      </w:r>
      <w:r w:rsidR="006703BF" w:rsidRPr="00D12DFF">
        <w:rPr>
          <w:rFonts w:ascii="Montserrat" w:hAnsi="Montserrat" w:cs="Arial"/>
          <w:b/>
        </w:rPr>
        <w:t>:</w:t>
      </w:r>
      <w:r w:rsidRPr="00D12DFF">
        <w:rPr>
          <w:rFonts w:ascii="Montserrat" w:hAnsi="Montserrat" w:cs="Arial"/>
          <w:b/>
        </w:rPr>
        <w:t xml:space="preserve"> </w:t>
      </w:r>
    </w:p>
    <w:p w:rsidR="00513E43" w:rsidRPr="00D12DFF" w:rsidRDefault="00513E43" w:rsidP="00D12DFF">
      <w:pPr>
        <w:spacing w:after="0" w:line="240" w:lineRule="auto"/>
        <w:ind w:left="-567" w:right="-710"/>
        <w:jc w:val="both"/>
        <w:rPr>
          <w:rFonts w:ascii="Montserrat" w:hAnsi="Montserrat" w:cs="Arial"/>
        </w:rPr>
      </w:pPr>
    </w:p>
    <w:p w:rsidR="00281DBC" w:rsidRPr="00D12DFF" w:rsidRDefault="00281DBC" w:rsidP="00D12DFF">
      <w:pPr>
        <w:widowControl w:val="0"/>
        <w:autoSpaceDE w:val="0"/>
        <w:autoSpaceDN w:val="0"/>
        <w:adjustRightInd w:val="0"/>
        <w:spacing w:after="0" w:line="240" w:lineRule="auto"/>
        <w:ind w:left="-567" w:right="-710"/>
        <w:jc w:val="both"/>
        <w:rPr>
          <w:rFonts w:ascii="Montserrat" w:hAnsi="Montserrat" w:cs="Arial"/>
          <w:color w:val="151515"/>
        </w:rPr>
      </w:pPr>
      <w:r w:rsidRPr="00D12DFF">
        <w:rPr>
          <w:rFonts w:ascii="Montserrat" w:hAnsi="Montserrat" w:cs="Arial"/>
          <w:color w:val="151515"/>
        </w:rPr>
        <w:t xml:space="preserve">El hecho de participar en </w:t>
      </w:r>
      <w:r w:rsidR="000B3172" w:rsidRPr="00D12DFF">
        <w:rPr>
          <w:rFonts w:ascii="Montserrat" w:hAnsi="Montserrat" w:cs="Arial"/>
          <w:color w:val="151515"/>
        </w:rPr>
        <w:t>esta promoción implica la acep</w:t>
      </w:r>
      <w:r w:rsidRPr="00D12DFF">
        <w:rPr>
          <w:rFonts w:ascii="Montserrat" w:hAnsi="Montserrat" w:cs="Arial"/>
          <w:color w:val="151515"/>
        </w:rPr>
        <w:t xml:space="preserve">tación de las presentes bases sin reservas. Ante posibles dudas en la interpretación de las mismas, prevalecerá el criterio del organizador. </w:t>
      </w:r>
    </w:p>
    <w:p w:rsidR="000B3172" w:rsidRPr="00D12DFF" w:rsidRDefault="000B3172" w:rsidP="00D12DFF">
      <w:pPr>
        <w:widowControl w:val="0"/>
        <w:autoSpaceDE w:val="0"/>
        <w:autoSpaceDN w:val="0"/>
        <w:adjustRightInd w:val="0"/>
        <w:spacing w:after="0" w:line="240" w:lineRule="auto"/>
        <w:ind w:left="-567" w:right="-710"/>
        <w:jc w:val="both"/>
        <w:rPr>
          <w:rFonts w:ascii="Montserrat" w:hAnsi="Montserrat" w:cs="Arial"/>
          <w:color w:val="151515"/>
        </w:rPr>
      </w:pPr>
    </w:p>
    <w:p w:rsidR="000B3172" w:rsidRPr="00D12DFF" w:rsidRDefault="00281DBC" w:rsidP="00D12DFF">
      <w:pPr>
        <w:widowControl w:val="0"/>
        <w:autoSpaceDE w:val="0"/>
        <w:autoSpaceDN w:val="0"/>
        <w:adjustRightInd w:val="0"/>
        <w:spacing w:after="0" w:line="240" w:lineRule="auto"/>
        <w:ind w:left="-567" w:right="-710"/>
        <w:jc w:val="both"/>
        <w:rPr>
          <w:rFonts w:ascii="Montserrat" w:hAnsi="Montserrat" w:cs="Arial"/>
          <w:color w:val="151515"/>
        </w:rPr>
      </w:pPr>
      <w:r w:rsidRPr="00D12DFF">
        <w:rPr>
          <w:rFonts w:ascii="Montserrat" w:hAnsi="Montserrat" w:cs="Arial"/>
          <w:color w:val="151515"/>
        </w:rPr>
        <w:t>El Centro Comercial Plaza Éb</w:t>
      </w:r>
      <w:r w:rsidR="000B3172" w:rsidRPr="00D12DFF">
        <w:rPr>
          <w:rFonts w:ascii="Montserrat" w:hAnsi="Montserrat" w:cs="Arial"/>
          <w:color w:val="151515"/>
        </w:rPr>
        <w:t>oli se reserva el derecho a modifi</w:t>
      </w:r>
      <w:r w:rsidRPr="00D12DFF">
        <w:rPr>
          <w:rFonts w:ascii="Montserrat" w:hAnsi="Montserrat" w:cs="Arial"/>
          <w:color w:val="151515"/>
        </w:rPr>
        <w:t>car cualquier punto de estas bases en cualquiera de sus reglas y condiciones. Podr</w:t>
      </w:r>
      <w:r w:rsidR="000B3172" w:rsidRPr="00D12DFF">
        <w:rPr>
          <w:rFonts w:ascii="Montserrat" w:hAnsi="Montserrat" w:cs="Arial"/>
          <w:color w:val="151515"/>
        </w:rPr>
        <w:t>á cancelar la promoción o modifi</w:t>
      </w:r>
      <w:r w:rsidRPr="00D12DFF">
        <w:rPr>
          <w:rFonts w:ascii="Montserrat" w:hAnsi="Montserrat" w:cs="Arial"/>
          <w:color w:val="151515"/>
        </w:rPr>
        <w:t xml:space="preserve">carla sin previo aviso. </w:t>
      </w:r>
    </w:p>
    <w:p w:rsidR="009D113E" w:rsidRPr="00D12DFF" w:rsidRDefault="009D113E" w:rsidP="00D12DFF">
      <w:pPr>
        <w:widowControl w:val="0"/>
        <w:autoSpaceDE w:val="0"/>
        <w:autoSpaceDN w:val="0"/>
        <w:adjustRightInd w:val="0"/>
        <w:spacing w:after="0" w:line="240" w:lineRule="auto"/>
        <w:ind w:left="-567" w:right="-710"/>
        <w:jc w:val="both"/>
        <w:rPr>
          <w:rFonts w:ascii="Montserrat" w:hAnsi="Montserrat" w:cs="Arial"/>
          <w:color w:val="151515"/>
        </w:rPr>
      </w:pPr>
    </w:p>
    <w:p w:rsidR="00281DBC" w:rsidRPr="00D12DFF" w:rsidRDefault="00281DBC" w:rsidP="00D12DFF">
      <w:pPr>
        <w:widowControl w:val="0"/>
        <w:autoSpaceDE w:val="0"/>
        <w:autoSpaceDN w:val="0"/>
        <w:adjustRightInd w:val="0"/>
        <w:spacing w:after="0" w:line="240" w:lineRule="auto"/>
        <w:ind w:left="-567" w:right="-710"/>
        <w:jc w:val="both"/>
        <w:rPr>
          <w:rFonts w:ascii="Montserrat" w:hAnsi="Montserrat" w:cs="Arial"/>
          <w:color w:val="151515"/>
        </w:rPr>
      </w:pPr>
      <w:r w:rsidRPr="00D12DFF">
        <w:rPr>
          <w:rFonts w:ascii="Montserrat" w:hAnsi="Montserrat" w:cs="Arial"/>
          <w:color w:val="151515"/>
        </w:rPr>
        <w:t xml:space="preserve">No acumulable a otras promociones. </w:t>
      </w:r>
    </w:p>
    <w:p w:rsidR="000B3172" w:rsidRPr="00D12DFF" w:rsidRDefault="000B3172" w:rsidP="00D12DFF">
      <w:pPr>
        <w:widowControl w:val="0"/>
        <w:autoSpaceDE w:val="0"/>
        <w:autoSpaceDN w:val="0"/>
        <w:adjustRightInd w:val="0"/>
        <w:spacing w:after="0" w:line="240" w:lineRule="auto"/>
        <w:ind w:left="-567" w:right="-710"/>
        <w:jc w:val="both"/>
        <w:rPr>
          <w:rFonts w:ascii="Montserrat" w:hAnsi="Montserrat" w:cs="Arial"/>
          <w:color w:val="000000"/>
        </w:rPr>
      </w:pPr>
    </w:p>
    <w:p w:rsidR="00281DBC" w:rsidRPr="00D12DFF" w:rsidRDefault="00281DBC" w:rsidP="00D12DFF">
      <w:pPr>
        <w:widowControl w:val="0"/>
        <w:autoSpaceDE w:val="0"/>
        <w:autoSpaceDN w:val="0"/>
        <w:adjustRightInd w:val="0"/>
        <w:spacing w:after="0" w:line="240" w:lineRule="auto"/>
        <w:ind w:left="-567" w:right="-710"/>
        <w:jc w:val="both"/>
        <w:rPr>
          <w:rFonts w:ascii="Montserrat" w:hAnsi="Montserrat" w:cs="Arial"/>
          <w:color w:val="151515"/>
        </w:rPr>
      </w:pPr>
      <w:r w:rsidRPr="00D12DFF">
        <w:rPr>
          <w:rFonts w:ascii="Montserrat" w:hAnsi="Montserrat" w:cs="Arial"/>
          <w:color w:val="151515"/>
        </w:rPr>
        <w:t xml:space="preserve">No podrán participar en esta promoción los trabajadores del Centro Comercial o </w:t>
      </w:r>
      <w:r w:rsidR="000B3172" w:rsidRPr="00D12DFF">
        <w:rPr>
          <w:rFonts w:ascii="Montserrat" w:hAnsi="Montserrat" w:cs="Arial"/>
          <w:color w:val="151515"/>
        </w:rPr>
        <w:t>de cualquiera de sus estableci</w:t>
      </w:r>
      <w:r w:rsidRPr="00D12DFF">
        <w:rPr>
          <w:rFonts w:ascii="Montserrat" w:hAnsi="Montserrat" w:cs="Arial"/>
          <w:color w:val="151515"/>
        </w:rPr>
        <w:t xml:space="preserve">mientos, así como empleados de la empresa organizadora. </w:t>
      </w:r>
    </w:p>
    <w:p w:rsidR="000B3172" w:rsidRPr="00D12DFF" w:rsidRDefault="000B3172" w:rsidP="00D12DFF">
      <w:pPr>
        <w:widowControl w:val="0"/>
        <w:autoSpaceDE w:val="0"/>
        <w:autoSpaceDN w:val="0"/>
        <w:adjustRightInd w:val="0"/>
        <w:spacing w:after="0" w:line="240" w:lineRule="auto"/>
        <w:ind w:left="-567" w:right="-710"/>
        <w:jc w:val="both"/>
        <w:rPr>
          <w:rFonts w:ascii="Montserrat" w:hAnsi="Montserrat" w:cs="Arial"/>
          <w:color w:val="000000"/>
        </w:rPr>
      </w:pPr>
    </w:p>
    <w:p w:rsidR="00281DBC" w:rsidRPr="00D12DFF" w:rsidRDefault="00281DBC" w:rsidP="00D12DFF">
      <w:pPr>
        <w:widowControl w:val="0"/>
        <w:autoSpaceDE w:val="0"/>
        <w:autoSpaceDN w:val="0"/>
        <w:adjustRightInd w:val="0"/>
        <w:spacing w:after="0" w:line="240" w:lineRule="auto"/>
        <w:ind w:left="-567" w:right="-710"/>
        <w:jc w:val="both"/>
        <w:rPr>
          <w:rFonts w:ascii="Montserrat" w:hAnsi="Montserrat" w:cs="Arial"/>
          <w:color w:val="151515"/>
        </w:rPr>
      </w:pPr>
      <w:r w:rsidRPr="00D12DFF">
        <w:rPr>
          <w:rFonts w:ascii="Montserrat" w:hAnsi="Montserrat" w:cs="Arial"/>
          <w:color w:val="151515"/>
        </w:rPr>
        <w:t xml:space="preserve">Inscribiéndose en esta promoción se acepta que se haga uso de los datos personales presentados para la base de datos del Centro Comercial Plaza Éboli. </w:t>
      </w:r>
    </w:p>
    <w:p w:rsidR="000B3172" w:rsidRPr="00D12DFF" w:rsidRDefault="000B3172" w:rsidP="00D12DFF">
      <w:pPr>
        <w:widowControl w:val="0"/>
        <w:autoSpaceDE w:val="0"/>
        <w:autoSpaceDN w:val="0"/>
        <w:adjustRightInd w:val="0"/>
        <w:spacing w:after="0" w:line="240" w:lineRule="auto"/>
        <w:ind w:left="-567" w:right="-710"/>
        <w:jc w:val="both"/>
        <w:rPr>
          <w:rFonts w:ascii="Montserrat" w:hAnsi="Montserrat" w:cs="Arial"/>
          <w:color w:val="000000"/>
        </w:rPr>
      </w:pPr>
    </w:p>
    <w:p w:rsidR="00281DBC" w:rsidRDefault="00281DBC" w:rsidP="00D12DFF">
      <w:pPr>
        <w:widowControl w:val="0"/>
        <w:autoSpaceDE w:val="0"/>
        <w:autoSpaceDN w:val="0"/>
        <w:adjustRightInd w:val="0"/>
        <w:spacing w:after="0" w:line="240" w:lineRule="auto"/>
        <w:ind w:left="-567" w:right="-710"/>
        <w:jc w:val="both"/>
        <w:rPr>
          <w:rFonts w:ascii="Montserrat" w:hAnsi="Montserrat" w:cs="Arial"/>
          <w:color w:val="151515"/>
        </w:rPr>
      </w:pPr>
      <w:r w:rsidRPr="00D12DFF">
        <w:rPr>
          <w:rFonts w:ascii="Montserrat" w:hAnsi="Montserrat" w:cs="Arial"/>
          <w:color w:val="151515"/>
        </w:rPr>
        <w:t xml:space="preserve">La cumplimentación de los datos por parte del cliente, equivale al consentimiento </w:t>
      </w:r>
      <w:r w:rsidR="000B3172" w:rsidRPr="00D12DFF">
        <w:rPr>
          <w:rFonts w:ascii="Montserrat" w:hAnsi="Montserrat" w:cs="Arial"/>
          <w:color w:val="151515"/>
        </w:rPr>
        <w:lastRenderedPageBreak/>
        <w:t>expreso al que se re ere el pá</w:t>
      </w:r>
      <w:r w:rsidRPr="00D12DFF">
        <w:rPr>
          <w:rFonts w:ascii="Montserrat" w:hAnsi="Montserrat" w:cs="Arial"/>
          <w:color w:val="151515"/>
        </w:rPr>
        <w:t xml:space="preserve">rrafo siguiente sobre la protección de datos: </w:t>
      </w:r>
    </w:p>
    <w:tbl>
      <w:tblPr>
        <w:tblW w:w="0" w:type="auto"/>
        <w:tblCellSpacing w:w="15" w:type="dxa"/>
        <w:tblCellMar>
          <w:left w:w="0" w:type="dxa"/>
          <w:right w:w="0" w:type="dxa"/>
        </w:tblCellMar>
        <w:tblLook w:val="04A0"/>
      </w:tblPr>
      <w:tblGrid>
        <w:gridCol w:w="1546"/>
        <w:gridCol w:w="7048"/>
      </w:tblGrid>
      <w:tr w:rsidR="000073A5" w:rsidRPr="000073A5" w:rsidTr="000073A5">
        <w:trPr>
          <w:tblCellSpacing w:w="15" w:type="dxa"/>
        </w:trPr>
        <w:tc>
          <w:tcPr>
            <w:tcW w:w="0" w:type="auto"/>
            <w:tcMar>
              <w:top w:w="15" w:type="dxa"/>
              <w:left w:w="15" w:type="dxa"/>
              <w:bottom w:w="15" w:type="dxa"/>
              <w:right w:w="15" w:type="dxa"/>
            </w:tcMar>
            <w:vAlign w:val="center"/>
            <w:hideMark/>
          </w:tcPr>
          <w:p w:rsidR="000073A5" w:rsidRPr="000073A5" w:rsidRDefault="000073A5">
            <w:pPr>
              <w:spacing w:line="10" w:lineRule="atLeast"/>
              <w:jc w:val="both"/>
              <w:rPr>
                <w:rFonts w:ascii="Montserrat" w:hAnsi="Montserrat" w:cs="Calibri"/>
                <w:sz w:val="20"/>
                <w:szCs w:val="20"/>
              </w:rPr>
            </w:pPr>
          </w:p>
          <w:p w:rsidR="000073A5" w:rsidRPr="000073A5" w:rsidRDefault="000073A5">
            <w:pPr>
              <w:spacing w:line="10" w:lineRule="atLeast"/>
              <w:jc w:val="both"/>
              <w:rPr>
                <w:rFonts w:ascii="Montserrat" w:hAnsi="Montserrat" w:cs="Calibri"/>
                <w:sz w:val="20"/>
                <w:szCs w:val="20"/>
              </w:rPr>
            </w:pPr>
            <w:r w:rsidRPr="000073A5">
              <w:rPr>
                <w:rFonts w:ascii="Montserrat" w:hAnsi="Montserrat"/>
                <w:sz w:val="20"/>
                <w:szCs w:val="20"/>
              </w:rPr>
              <w:t>Responsable</w:t>
            </w:r>
          </w:p>
        </w:tc>
        <w:tc>
          <w:tcPr>
            <w:tcW w:w="0" w:type="auto"/>
            <w:tcMar>
              <w:top w:w="15" w:type="dxa"/>
              <w:left w:w="15" w:type="dxa"/>
              <w:bottom w:w="15" w:type="dxa"/>
              <w:right w:w="15" w:type="dxa"/>
            </w:tcMar>
            <w:vAlign w:val="center"/>
          </w:tcPr>
          <w:p w:rsidR="000073A5" w:rsidRPr="000073A5" w:rsidRDefault="000073A5">
            <w:pPr>
              <w:spacing w:line="10" w:lineRule="atLeast"/>
              <w:jc w:val="both"/>
              <w:rPr>
                <w:rFonts w:ascii="Montserrat" w:hAnsi="Montserrat" w:cs="Calibri"/>
                <w:sz w:val="20"/>
                <w:szCs w:val="20"/>
              </w:rPr>
            </w:pPr>
          </w:p>
          <w:p w:rsidR="000073A5" w:rsidRPr="000073A5" w:rsidRDefault="000073A5">
            <w:pPr>
              <w:spacing w:line="10" w:lineRule="atLeast"/>
              <w:jc w:val="both"/>
              <w:rPr>
                <w:rFonts w:ascii="Montserrat" w:hAnsi="Montserrat" w:cs="Calibri"/>
                <w:sz w:val="20"/>
                <w:szCs w:val="20"/>
              </w:rPr>
            </w:pPr>
            <w:r w:rsidRPr="000073A5">
              <w:rPr>
                <w:rFonts w:ascii="Montserrat" w:hAnsi="Montserrat"/>
                <w:sz w:val="20"/>
                <w:szCs w:val="20"/>
              </w:rPr>
              <w:t>CENTRO COMERCIAL PLAZA EBOLI</w:t>
            </w:r>
          </w:p>
        </w:tc>
      </w:tr>
      <w:tr w:rsidR="000073A5" w:rsidRPr="000073A5" w:rsidTr="000073A5">
        <w:trPr>
          <w:tblCellSpacing w:w="15" w:type="dxa"/>
        </w:trPr>
        <w:tc>
          <w:tcPr>
            <w:tcW w:w="0" w:type="auto"/>
            <w:tcMar>
              <w:top w:w="15" w:type="dxa"/>
              <w:left w:w="15" w:type="dxa"/>
              <w:bottom w:w="15" w:type="dxa"/>
              <w:right w:w="15" w:type="dxa"/>
            </w:tcMar>
            <w:vAlign w:val="center"/>
            <w:hideMark/>
          </w:tcPr>
          <w:p w:rsidR="000073A5" w:rsidRPr="000073A5" w:rsidRDefault="000073A5">
            <w:pPr>
              <w:spacing w:line="10" w:lineRule="atLeast"/>
              <w:jc w:val="both"/>
              <w:rPr>
                <w:rFonts w:ascii="Montserrat" w:hAnsi="Montserrat" w:cs="Calibri"/>
                <w:sz w:val="20"/>
                <w:szCs w:val="20"/>
              </w:rPr>
            </w:pPr>
            <w:r w:rsidRPr="000073A5">
              <w:rPr>
                <w:rFonts w:ascii="Montserrat" w:hAnsi="Montserrat"/>
                <w:sz w:val="20"/>
                <w:szCs w:val="20"/>
              </w:rPr>
              <w:t>Finalidad</w:t>
            </w:r>
          </w:p>
        </w:tc>
        <w:tc>
          <w:tcPr>
            <w:tcW w:w="0" w:type="auto"/>
            <w:tcMar>
              <w:top w:w="15" w:type="dxa"/>
              <w:left w:w="15" w:type="dxa"/>
              <w:bottom w:w="15" w:type="dxa"/>
              <w:right w:w="15" w:type="dxa"/>
            </w:tcMar>
            <w:vAlign w:val="center"/>
            <w:hideMark/>
          </w:tcPr>
          <w:p w:rsidR="000073A5" w:rsidRPr="000073A5" w:rsidRDefault="000073A5">
            <w:pPr>
              <w:spacing w:line="10" w:lineRule="atLeast"/>
              <w:jc w:val="both"/>
              <w:rPr>
                <w:rFonts w:ascii="Montserrat" w:hAnsi="Montserrat" w:cs="Calibri"/>
                <w:sz w:val="20"/>
                <w:szCs w:val="20"/>
              </w:rPr>
            </w:pPr>
            <w:r w:rsidRPr="000073A5">
              <w:rPr>
                <w:rFonts w:ascii="Montserrat" w:hAnsi="Montserrat"/>
                <w:sz w:val="20"/>
                <w:szCs w:val="20"/>
              </w:rPr>
              <w:t xml:space="preserve">Gestionar el alta en la actividad y/o sorteo en el que va a participar o atender otros tipos de relaciones que puedan surgir con el CENTRO COMERCIAL PLAZA EBOLI como consecuencia de las solicitudes, gestiones o trámites que el Usuario realice mediante la inscripción en la promoción, así como la gestión del envío de información y comunicaciones comerciales a solicitud del usuario </w:t>
            </w:r>
          </w:p>
        </w:tc>
      </w:tr>
      <w:tr w:rsidR="000073A5" w:rsidRPr="000073A5" w:rsidTr="000073A5">
        <w:trPr>
          <w:tblCellSpacing w:w="15" w:type="dxa"/>
        </w:trPr>
        <w:tc>
          <w:tcPr>
            <w:tcW w:w="0" w:type="auto"/>
            <w:tcMar>
              <w:top w:w="15" w:type="dxa"/>
              <w:left w:w="15" w:type="dxa"/>
              <w:bottom w:w="15" w:type="dxa"/>
              <w:right w:w="15" w:type="dxa"/>
            </w:tcMar>
            <w:vAlign w:val="center"/>
            <w:hideMark/>
          </w:tcPr>
          <w:p w:rsidR="000073A5" w:rsidRPr="000073A5" w:rsidRDefault="000073A5">
            <w:pPr>
              <w:spacing w:line="10" w:lineRule="atLeast"/>
              <w:jc w:val="both"/>
              <w:rPr>
                <w:rFonts w:ascii="Montserrat" w:hAnsi="Montserrat" w:cs="Calibri"/>
                <w:sz w:val="20"/>
                <w:szCs w:val="20"/>
              </w:rPr>
            </w:pPr>
            <w:r w:rsidRPr="000073A5">
              <w:rPr>
                <w:rFonts w:ascii="Montserrat" w:hAnsi="Montserrat"/>
                <w:sz w:val="20"/>
                <w:szCs w:val="20"/>
              </w:rPr>
              <w:t>Legitimación</w:t>
            </w:r>
          </w:p>
        </w:tc>
        <w:tc>
          <w:tcPr>
            <w:tcW w:w="0" w:type="auto"/>
            <w:tcMar>
              <w:top w:w="15" w:type="dxa"/>
              <w:left w:w="15" w:type="dxa"/>
              <w:bottom w:w="15" w:type="dxa"/>
              <w:right w:w="15" w:type="dxa"/>
            </w:tcMar>
            <w:vAlign w:val="center"/>
            <w:hideMark/>
          </w:tcPr>
          <w:p w:rsidR="000073A5" w:rsidRPr="000073A5" w:rsidRDefault="000073A5">
            <w:pPr>
              <w:spacing w:line="10" w:lineRule="atLeast"/>
              <w:jc w:val="both"/>
              <w:rPr>
                <w:rFonts w:ascii="Montserrat" w:hAnsi="Montserrat" w:cs="Calibri"/>
                <w:sz w:val="20"/>
                <w:szCs w:val="20"/>
              </w:rPr>
            </w:pPr>
            <w:r w:rsidRPr="000073A5">
              <w:rPr>
                <w:rFonts w:ascii="Montserrat" w:hAnsi="Montserrat"/>
                <w:sz w:val="20"/>
                <w:szCs w:val="20"/>
              </w:rPr>
              <w:t xml:space="preserve">Reglamento (UE) 2016/679 del PE y del Consejo de 27 de abril de 2016, cuyas normas serán de obligado cumplimiento a partir de mayo de 2018 </w:t>
            </w:r>
          </w:p>
        </w:tc>
      </w:tr>
      <w:tr w:rsidR="000073A5" w:rsidRPr="000073A5" w:rsidTr="000073A5">
        <w:trPr>
          <w:tblCellSpacing w:w="15" w:type="dxa"/>
        </w:trPr>
        <w:tc>
          <w:tcPr>
            <w:tcW w:w="0" w:type="auto"/>
            <w:tcMar>
              <w:top w:w="15" w:type="dxa"/>
              <w:left w:w="15" w:type="dxa"/>
              <w:bottom w:w="15" w:type="dxa"/>
              <w:right w:w="15" w:type="dxa"/>
            </w:tcMar>
            <w:vAlign w:val="center"/>
            <w:hideMark/>
          </w:tcPr>
          <w:p w:rsidR="000073A5" w:rsidRPr="000073A5" w:rsidRDefault="000073A5">
            <w:pPr>
              <w:spacing w:line="10" w:lineRule="atLeast"/>
              <w:jc w:val="both"/>
              <w:rPr>
                <w:rFonts w:ascii="Montserrat" w:hAnsi="Montserrat" w:cs="Calibri"/>
                <w:sz w:val="20"/>
                <w:szCs w:val="20"/>
              </w:rPr>
            </w:pPr>
            <w:r w:rsidRPr="000073A5">
              <w:rPr>
                <w:rFonts w:ascii="Montserrat" w:hAnsi="Montserrat"/>
                <w:sz w:val="20"/>
                <w:szCs w:val="20"/>
              </w:rPr>
              <w:t>Destinatarios</w:t>
            </w:r>
          </w:p>
        </w:tc>
        <w:tc>
          <w:tcPr>
            <w:tcW w:w="0" w:type="auto"/>
            <w:tcMar>
              <w:top w:w="15" w:type="dxa"/>
              <w:left w:w="15" w:type="dxa"/>
              <w:bottom w:w="15" w:type="dxa"/>
              <w:right w:w="15" w:type="dxa"/>
            </w:tcMar>
            <w:vAlign w:val="center"/>
            <w:hideMark/>
          </w:tcPr>
          <w:p w:rsidR="000073A5" w:rsidRPr="000073A5" w:rsidRDefault="000073A5">
            <w:pPr>
              <w:spacing w:line="10" w:lineRule="atLeast"/>
              <w:jc w:val="both"/>
              <w:rPr>
                <w:rFonts w:ascii="Montserrat" w:hAnsi="Montserrat" w:cs="Calibri"/>
                <w:sz w:val="20"/>
                <w:szCs w:val="20"/>
              </w:rPr>
            </w:pPr>
            <w:r w:rsidRPr="000073A5">
              <w:rPr>
                <w:rFonts w:ascii="Montserrat" w:hAnsi="Montserrat"/>
                <w:sz w:val="20"/>
                <w:szCs w:val="20"/>
              </w:rPr>
              <w:t xml:space="preserve">Fichero interno automatizado de CENTRO COMERCIAL PLAZA EBOLI y terceros para el desarrollo, mantenimiento y control de la relación jurídica que se establezca cuando exista autorización legal por el usuario para hacerlo </w:t>
            </w:r>
          </w:p>
        </w:tc>
      </w:tr>
      <w:tr w:rsidR="000073A5" w:rsidRPr="000073A5" w:rsidTr="000073A5">
        <w:trPr>
          <w:tblCellSpacing w:w="15" w:type="dxa"/>
        </w:trPr>
        <w:tc>
          <w:tcPr>
            <w:tcW w:w="0" w:type="auto"/>
            <w:tcMar>
              <w:top w:w="15" w:type="dxa"/>
              <w:left w:w="15" w:type="dxa"/>
              <w:bottom w:w="15" w:type="dxa"/>
              <w:right w:w="15" w:type="dxa"/>
            </w:tcMar>
            <w:vAlign w:val="center"/>
            <w:hideMark/>
          </w:tcPr>
          <w:p w:rsidR="000073A5" w:rsidRPr="000073A5" w:rsidRDefault="000073A5">
            <w:pPr>
              <w:spacing w:line="10" w:lineRule="atLeast"/>
              <w:jc w:val="both"/>
              <w:rPr>
                <w:rFonts w:ascii="Montserrat" w:hAnsi="Montserrat" w:cs="Calibri"/>
                <w:sz w:val="20"/>
                <w:szCs w:val="20"/>
              </w:rPr>
            </w:pPr>
            <w:r w:rsidRPr="000073A5">
              <w:rPr>
                <w:rFonts w:ascii="Montserrat" w:hAnsi="Montserrat"/>
                <w:sz w:val="20"/>
                <w:szCs w:val="20"/>
              </w:rPr>
              <w:t>Derechos</w:t>
            </w:r>
          </w:p>
        </w:tc>
        <w:tc>
          <w:tcPr>
            <w:tcW w:w="0" w:type="auto"/>
            <w:tcMar>
              <w:top w:w="15" w:type="dxa"/>
              <w:left w:w="15" w:type="dxa"/>
              <w:bottom w:w="15" w:type="dxa"/>
              <w:right w:w="15" w:type="dxa"/>
            </w:tcMar>
            <w:vAlign w:val="center"/>
            <w:hideMark/>
          </w:tcPr>
          <w:p w:rsidR="000073A5" w:rsidRPr="000073A5" w:rsidRDefault="000073A5">
            <w:pPr>
              <w:spacing w:line="10" w:lineRule="atLeast"/>
              <w:jc w:val="both"/>
              <w:rPr>
                <w:rFonts w:ascii="Montserrat" w:hAnsi="Montserrat" w:cs="Calibri"/>
                <w:sz w:val="20"/>
                <w:szCs w:val="20"/>
              </w:rPr>
            </w:pPr>
            <w:r w:rsidRPr="000073A5">
              <w:rPr>
                <w:rFonts w:ascii="Montserrat" w:hAnsi="Montserrat"/>
                <w:sz w:val="20"/>
                <w:szCs w:val="20"/>
              </w:rPr>
              <w:t xml:space="preserve">Acceso, rectificación, cesión, oposición y derecho al olvido. </w:t>
            </w:r>
          </w:p>
        </w:tc>
      </w:tr>
      <w:tr w:rsidR="000073A5" w:rsidRPr="000073A5" w:rsidTr="000073A5">
        <w:trPr>
          <w:tblCellSpacing w:w="15" w:type="dxa"/>
        </w:trPr>
        <w:tc>
          <w:tcPr>
            <w:tcW w:w="0" w:type="auto"/>
            <w:tcMar>
              <w:top w:w="15" w:type="dxa"/>
              <w:left w:w="15" w:type="dxa"/>
              <w:bottom w:w="15" w:type="dxa"/>
              <w:right w:w="15" w:type="dxa"/>
            </w:tcMar>
            <w:vAlign w:val="center"/>
            <w:hideMark/>
          </w:tcPr>
          <w:p w:rsidR="000073A5" w:rsidRPr="000073A5" w:rsidRDefault="000073A5">
            <w:pPr>
              <w:spacing w:line="10" w:lineRule="atLeast"/>
              <w:jc w:val="both"/>
              <w:rPr>
                <w:rFonts w:ascii="Montserrat" w:hAnsi="Montserrat" w:cs="Calibri"/>
                <w:sz w:val="20"/>
                <w:szCs w:val="20"/>
              </w:rPr>
            </w:pPr>
            <w:r w:rsidRPr="000073A5">
              <w:rPr>
                <w:rFonts w:ascii="Montserrat" w:hAnsi="Montserrat"/>
                <w:sz w:val="20"/>
                <w:szCs w:val="20"/>
              </w:rPr>
              <w:t>Información adicional</w:t>
            </w:r>
          </w:p>
        </w:tc>
        <w:tc>
          <w:tcPr>
            <w:tcW w:w="0" w:type="auto"/>
            <w:tcMar>
              <w:top w:w="15" w:type="dxa"/>
              <w:left w:w="15" w:type="dxa"/>
              <w:bottom w:w="15" w:type="dxa"/>
              <w:right w:w="15" w:type="dxa"/>
            </w:tcMar>
            <w:vAlign w:val="center"/>
            <w:hideMark/>
          </w:tcPr>
          <w:p w:rsidR="000073A5" w:rsidRPr="000073A5" w:rsidRDefault="000073A5" w:rsidP="000073A5">
            <w:pPr>
              <w:spacing w:line="10" w:lineRule="atLeast"/>
              <w:jc w:val="both"/>
              <w:rPr>
                <w:rFonts w:ascii="Montserrat" w:hAnsi="Montserrat" w:cs="Calibri"/>
                <w:sz w:val="20"/>
                <w:szCs w:val="20"/>
              </w:rPr>
            </w:pPr>
            <w:r w:rsidRPr="000073A5">
              <w:rPr>
                <w:rFonts w:ascii="Montserrat" w:hAnsi="Montserrat"/>
                <w:sz w:val="20"/>
                <w:szCs w:val="20"/>
              </w:rPr>
              <w:t>Puede obtener toda la Información adicional y detallada que precise sobre el tratamiento y protección de sus datos personales y la Política de p</w:t>
            </w:r>
            <w:r>
              <w:rPr>
                <w:rFonts w:ascii="Montserrat" w:hAnsi="Montserrat"/>
                <w:sz w:val="20"/>
                <w:szCs w:val="20"/>
              </w:rPr>
              <w:t xml:space="preserve">rivacidad y Política de cookies </w:t>
            </w:r>
            <w:r w:rsidRPr="000073A5">
              <w:rPr>
                <w:rFonts w:ascii="Montserrat" w:hAnsi="Montserrat"/>
                <w:sz w:val="20"/>
                <w:szCs w:val="20"/>
              </w:rPr>
              <w:t>en nuestra web: www.plazaeboli.com</w:t>
            </w:r>
          </w:p>
        </w:tc>
      </w:tr>
    </w:tbl>
    <w:p w:rsidR="000073A5" w:rsidRPr="00D12DFF" w:rsidRDefault="000073A5" w:rsidP="00D12DFF">
      <w:pPr>
        <w:widowControl w:val="0"/>
        <w:autoSpaceDE w:val="0"/>
        <w:autoSpaceDN w:val="0"/>
        <w:adjustRightInd w:val="0"/>
        <w:spacing w:after="0" w:line="240" w:lineRule="auto"/>
        <w:ind w:left="-567" w:right="-710"/>
        <w:jc w:val="both"/>
        <w:rPr>
          <w:rFonts w:ascii="Montserrat" w:hAnsi="Montserrat" w:cs="Arial"/>
          <w:color w:val="151515"/>
        </w:rPr>
      </w:pPr>
    </w:p>
    <w:p w:rsidR="00281DBC" w:rsidRPr="00D12DFF" w:rsidRDefault="00281DBC" w:rsidP="00D12DFF">
      <w:pPr>
        <w:widowControl w:val="0"/>
        <w:autoSpaceDE w:val="0"/>
        <w:autoSpaceDN w:val="0"/>
        <w:adjustRightInd w:val="0"/>
        <w:spacing w:after="0" w:line="240" w:lineRule="auto"/>
        <w:ind w:left="-567" w:right="-710"/>
        <w:jc w:val="both"/>
        <w:rPr>
          <w:rFonts w:ascii="Montserrat" w:hAnsi="Montserrat" w:cs="Arial"/>
          <w:color w:val="151515"/>
        </w:rPr>
      </w:pPr>
      <w:r w:rsidRPr="00D12DFF">
        <w:rPr>
          <w:rFonts w:ascii="Montserrat" w:hAnsi="Montserrat" w:cs="Arial"/>
          <w:color w:val="151515"/>
        </w:rPr>
        <w:t>DATOS DE CARÁCTER PERSONAL: En cumplimien</w:t>
      </w:r>
      <w:r w:rsidR="000B3172" w:rsidRPr="00D12DFF">
        <w:rPr>
          <w:rFonts w:ascii="Montserrat" w:hAnsi="Montserrat" w:cs="Arial"/>
          <w:color w:val="151515"/>
        </w:rPr>
        <w:t>to de lo dis</w:t>
      </w:r>
      <w:r w:rsidRPr="00D12DFF">
        <w:rPr>
          <w:rFonts w:ascii="Montserrat" w:hAnsi="Montserrat" w:cs="Arial"/>
          <w:color w:val="151515"/>
        </w:rPr>
        <w:t>puesto en la Ley Orgánica 15/1999 de Protección de Datos de Carácter Personal y de la Ley 34</w:t>
      </w:r>
      <w:r w:rsidR="000B3172" w:rsidRPr="00D12DFF">
        <w:rPr>
          <w:rFonts w:ascii="Montserrat" w:hAnsi="Montserrat" w:cs="Arial"/>
          <w:color w:val="151515"/>
        </w:rPr>
        <w:t>/2002 de Servicios de la Socie</w:t>
      </w:r>
      <w:r w:rsidRPr="00D12DFF">
        <w:rPr>
          <w:rFonts w:ascii="Montserrat" w:hAnsi="Montserrat" w:cs="Arial"/>
          <w:color w:val="151515"/>
        </w:rPr>
        <w:t>dad de la Información y Correo Electrónico (LSSI-CE), C.P. C.C. PLAZA EBOLI pone en su conocimiento que los datos de c</w:t>
      </w:r>
      <w:r w:rsidR="000B3172" w:rsidRPr="00D12DFF">
        <w:rPr>
          <w:rFonts w:ascii="Montserrat" w:hAnsi="Montserrat" w:cs="Arial"/>
          <w:color w:val="151515"/>
        </w:rPr>
        <w:t>arác</w:t>
      </w:r>
      <w:r w:rsidRPr="00D12DFF">
        <w:rPr>
          <w:rFonts w:ascii="Montserrat" w:hAnsi="Montserrat" w:cs="Arial"/>
          <w:color w:val="151515"/>
        </w:rPr>
        <w:t xml:space="preserve">ter personal facilitados serán incorporados a un </w:t>
      </w:r>
      <w:r w:rsidR="000073A5">
        <w:rPr>
          <w:rFonts w:ascii="Montserrat" w:hAnsi="Montserrat" w:cs="Arial"/>
          <w:color w:val="151515"/>
        </w:rPr>
        <w:t>fichero debida</w:t>
      </w:r>
      <w:r w:rsidRPr="00D12DFF">
        <w:rPr>
          <w:rFonts w:ascii="Montserrat" w:hAnsi="Montserrat" w:cs="Arial"/>
          <w:color w:val="151515"/>
        </w:rPr>
        <w:t xml:space="preserve">mente inscrito en el Registro General de Protección de Datos, para </w:t>
      </w:r>
      <w:r w:rsidR="00A81618" w:rsidRPr="00D12DFF">
        <w:rPr>
          <w:rFonts w:ascii="Montserrat" w:hAnsi="Montserrat" w:cs="Arial"/>
          <w:color w:val="151515"/>
        </w:rPr>
        <w:t>fi</w:t>
      </w:r>
      <w:r w:rsidRPr="00D12DFF">
        <w:rPr>
          <w:rFonts w:ascii="Montserrat" w:hAnsi="Montserrat" w:cs="Arial"/>
          <w:color w:val="151515"/>
        </w:rPr>
        <w:t>nes de gestión del sorteo/</w:t>
      </w:r>
      <w:r w:rsidR="00A81618" w:rsidRPr="00D12DFF">
        <w:rPr>
          <w:rFonts w:ascii="Montserrat" w:hAnsi="Montserrat" w:cs="Arial"/>
          <w:color w:val="151515"/>
        </w:rPr>
        <w:t>promoción en el que va a parti</w:t>
      </w:r>
      <w:r w:rsidRPr="00D12DFF">
        <w:rPr>
          <w:rFonts w:ascii="Montserrat" w:hAnsi="Montserrat" w:cs="Arial"/>
          <w:color w:val="151515"/>
        </w:rPr>
        <w:t>cipar, como para realizar cualqui</w:t>
      </w:r>
      <w:r w:rsidR="00A81618" w:rsidRPr="00D12DFF">
        <w:rPr>
          <w:rFonts w:ascii="Montserrat" w:hAnsi="Montserrat" w:cs="Arial"/>
          <w:color w:val="151515"/>
        </w:rPr>
        <w:t>er actividad publicitaria, pro</w:t>
      </w:r>
      <w:r w:rsidRPr="00D12DFF">
        <w:rPr>
          <w:rFonts w:ascii="Montserrat" w:hAnsi="Montserrat" w:cs="Arial"/>
          <w:color w:val="151515"/>
        </w:rPr>
        <w:t xml:space="preserve">mocional o de marketing relacionada con los servicios que prestamos que puedan resultar de su interés. Se le informa que su imagen puede </w:t>
      </w:r>
      <w:r w:rsidR="000073A5">
        <w:rPr>
          <w:rFonts w:ascii="Montserrat" w:hAnsi="Montserrat" w:cs="Arial"/>
          <w:color w:val="151515"/>
        </w:rPr>
        <w:t>a</w:t>
      </w:r>
      <w:r w:rsidRPr="00D12DFF">
        <w:rPr>
          <w:rFonts w:ascii="Montserrat" w:hAnsi="Montserrat" w:cs="Arial"/>
          <w:color w:val="151515"/>
        </w:rPr>
        <w:t>parece en med</w:t>
      </w:r>
      <w:r w:rsidR="00A81618" w:rsidRPr="00D12DFF">
        <w:rPr>
          <w:rFonts w:ascii="Montserrat" w:hAnsi="Montserrat" w:cs="Arial"/>
          <w:color w:val="151515"/>
        </w:rPr>
        <w:t>ios de difusión exterior (pági</w:t>
      </w:r>
      <w:r w:rsidRPr="00D12DFF">
        <w:rPr>
          <w:rFonts w:ascii="Montserrat" w:hAnsi="Montserrat" w:cs="Arial"/>
          <w:color w:val="151515"/>
        </w:rPr>
        <w:t>na web, redes sociales, etc</w:t>
      </w:r>
      <w:r w:rsidR="00A81618" w:rsidRPr="00D12DFF">
        <w:rPr>
          <w:rFonts w:ascii="Montserrat" w:hAnsi="Montserrat" w:cs="Arial"/>
          <w:color w:val="151515"/>
        </w:rPr>
        <w:t>.</w:t>
      </w:r>
      <w:r w:rsidRPr="00D12DFF">
        <w:rPr>
          <w:rFonts w:ascii="Montserrat" w:hAnsi="Montserrat" w:cs="Arial"/>
          <w:color w:val="151515"/>
        </w:rPr>
        <w:t>) y siempre encaminada a la labor de la difusión de las actividades realizadas por el centro. Para ejercitar los derechos mencionado</w:t>
      </w:r>
      <w:r w:rsidR="00A81618" w:rsidRPr="00D12DFF">
        <w:rPr>
          <w:rFonts w:ascii="Montserrat" w:hAnsi="Montserrat" w:cs="Arial"/>
          <w:color w:val="151515"/>
        </w:rPr>
        <w:t>s y solicitar cualquier aclara</w:t>
      </w:r>
      <w:r w:rsidRPr="00D12DFF">
        <w:rPr>
          <w:rFonts w:ascii="Montserrat" w:hAnsi="Montserrat" w:cs="Arial"/>
          <w:color w:val="151515"/>
        </w:rPr>
        <w:t>ción, puede dirigirse por escrito a Avda</w:t>
      </w:r>
      <w:r w:rsidR="00A81618" w:rsidRPr="00D12DFF">
        <w:rPr>
          <w:rFonts w:ascii="Montserrat" w:hAnsi="Montserrat" w:cs="Arial"/>
          <w:color w:val="151515"/>
        </w:rPr>
        <w:t>.</w:t>
      </w:r>
      <w:r w:rsidRPr="00D12DFF">
        <w:rPr>
          <w:rFonts w:ascii="Montserrat" w:hAnsi="Montserrat" w:cs="Arial"/>
          <w:color w:val="151515"/>
        </w:rPr>
        <w:t xml:space="preserve"> Pablo Picasso esquina Camino de San Antón s/n, 28320 de Pinto (Madrid). </w:t>
      </w:r>
    </w:p>
    <w:p w:rsidR="009D113E" w:rsidRPr="00D12DFF" w:rsidRDefault="009D113E" w:rsidP="00D12DFF">
      <w:pPr>
        <w:widowControl w:val="0"/>
        <w:autoSpaceDE w:val="0"/>
        <w:autoSpaceDN w:val="0"/>
        <w:adjustRightInd w:val="0"/>
        <w:spacing w:after="0" w:line="240" w:lineRule="auto"/>
        <w:ind w:left="-567" w:right="-710"/>
        <w:jc w:val="both"/>
        <w:rPr>
          <w:rFonts w:ascii="Montserrat" w:hAnsi="Montserrat" w:cs="Arial"/>
          <w:color w:val="000000"/>
        </w:rPr>
      </w:pPr>
    </w:p>
    <w:p w:rsidR="00281DBC" w:rsidRDefault="00281DBC" w:rsidP="00D12DFF">
      <w:pPr>
        <w:widowControl w:val="0"/>
        <w:autoSpaceDE w:val="0"/>
        <w:autoSpaceDN w:val="0"/>
        <w:adjustRightInd w:val="0"/>
        <w:spacing w:after="0" w:line="240" w:lineRule="auto"/>
        <w:ind w:left="-567" w:right="-710"/>
        <w:jc w:val="both"/>
        <w:rPr>
          <w:rFonts w:ascii="Montserrat" w:hAnsi="Montserrat" w:cs="Arial"/>
          <w:color w:val="151515"/>
        </w:rPr>
      </w:pPr>
      <w:r w:rsidRPr="00D12DFF">
        <w:rPr>
          <w:rFonts w:ascii="Montserrat" w:hAnsi="Montserrat" w:cs="Arial"/>
          <w:color w:val="151515"/>
        </w:rPr>
        <w:t xml:space="preserve">La participación en la promoción lleva implícito la realización de </w:t>
      </w:r>
      <w:r w:rsidR="00A81618" w:rsidRPr="00D12DFF">
        <w:rPr>
          <w:rFonts w:ascii="Montserrat" w:hAnsi="Montserrat" w:cs="Arial"/>
          <w:color w:val="151515"/>
        </w:rPr>
        <w:t>fi</w:t>
      </w:r>
      <w:r w:rsidRPr="00D12DFF">
        <w:rPr>
          <w:rFonts w:ascii="Montserrat" w:hAnsi="Montserrat" w:cs="Arial"/>
          <w:color w:val="151515"/>
        </w:rPr>
        <w:t>lmaciones y fotografías c</w:t>
      </w:r>
      <w:r w:rsidR="00A81618" w:rsidRPr="00D12DFF">
        <w:rPr>
          <w:rFonts w:ascii="Montserrat" w:hAnsi="Montserrat" w:cs="Arial"/>
          <w:color w:val="151515"/>
        </w:rPr>
        <w:t>on imágenes, voz y datos perso</w:t>
      </w:r>
      <w:r w:rsidRPr="00D12DFF">
        <w:rPr>
          <w:rFonts w:ascii="Montserrat" w:hAnsi="Montserrat" w:cs="Arial"/>
          <w:color w:val="151515"/>
        </w:rPr>
        <w:t>nales de los participantes pr</w:t>
      </w:r>
      <w:r w:rsidR="00130F87">
        <w:rPr>
          <w:rFonts w:ascii="Montserrat" w:hAnsi="Montserrat" w:cs="Arial"/>
          <w:color w:val="151515"/>
        </w:rPr>
        <w:t>emiados que podrán ser publica</w:t>
      </w:r>
      <w:r w:rsidRPr="00D12DFF">
        <w:rPr>
          <w:rFonts w:ascii="Montserrat" w:hAnsi="Montserrat" w:cs="Arial"/>
          <w:color w:val="151515"/>
        </w:rPr>
        <w:t xml:space="preserve">das en los medios de difusión del Centro Comercial Plaza Éboli (Boletines o revistas promocionales, </w:t>
      </w:r>
      <w:proofErr w:type="spellStart"/>
      <w:r w:rsidRPr="00D12DFF">
        <w:rPr>
          <w:rFonts w:ascii="Montserrat" w:hAnsi="Montserrat" w:cs="Arial"/>
          <w:color w:val="151515"/>
        </w:rPr>
        <w:t>newsletters</w:t>
      </w:r>
      <w:proofErr w:type="spellEnd"/>
      <w:r w:rsidRPr="00D12DFF">
        <w:rPr>
          <w:rFonts w:ascii="Montserrat" w:hAnsi="Montserrat" w:cs="Arial"/>
          <w:color w:val="151515"/>
        </w:rPr>
        <w:t xml:space="preserve">, exposiciones, página web, redes sociales, folletos) con la </w:t>
      </w:r>
      <w:r w:rsidR="00A81618" w:rsidRPr="00D12DFF">
        <w:rPr>
          <w:rFonts w:ascii="Montserrat" w:hAnsi="Montserrat" w:cs="Arial"/>
          <w:color w:val="151515"/>
        </w:rPr>
        <w:t>finalidad de divul</w:t>
      </w:r>
      <w:r w:rsidRPr="00D12DFF">
        <w:rPr>
          <w:rFonts w:ascii="Montserrat" w:hAnsi="Montserrat" w:cs="Arial"/>
          <w:color w:val="151515"/>
        </w:rPr>
        <w:t xml:space="preserve">gar las actividades organizadas </w:t>
      </w:r>
      <w:r w:rsidR="00A81618" w:rsidRPr="00D12DFF">
        <w:rPr>
          <w:rFonts w:ascii="Montserrat" w:hAnsi="Montserrat" w:cs="Arial"/>
          <w:color w:val="151515"/>
        </w:rPr>
        <w:t>en la promoción. Esta autorización no confi</w:t>
      </w:r>
      <w:r w:rsidRPr="00D12DFF">
        <w:rPr>
          <w:rFonts w:ascii="Montserrat" w:hAnsi="Montserrat" w:cs="Arial"/>
          <w:color w:val="151515"/>
        </w:rPr>
        <w:t>ere</w:t>
      </w:r>
      <w:r w:rsidR="000073A5">
        <w:rPr>
          <w:rFonts w:ascii="Montserrat" w:hAnsi="Montserrat" w:cs="Arial"/>
          <w:color w:val="151515"/>
        </w:rPr>
        <w:t xml:space="preserve"> derecho de remuneración o benefi</w:t>
      </w:r>
      <w:r w:rsidRPr="00D12DFF">
        <w:rPr>
          <w:rFonts w:ascii="Montserrat" w:hAnsi="Montserrat" w:cs="Arial"/>
          <w:color w:val="151515"/>
        </w:rPr>
        <w:t>cio alguno (con excepción de los premios adjudicados), siendo la misma condición necesaria para la recepción y a</w:t>
      </w:r>
      <w:r w:rsidR="000073A5">
        <w:rPr>
          <w:rFonts w:ascii="Montserrat" w:hAnsi="Montserrat" w:cs="Arial"/>
          <w:color w:val="151515"/>
        </w:rPr>
        <w:t>djudicación del premio y/o benefi</w:t>
      </w:r>
      <w:r w:rsidRPr="00D12DFF">
        <w:rPr>
          <w:rFonts w:ascii="Montserrat" w:hAnsi="Montserrat" w:cs="Arial"/>
          <w:color w:val="151515"/>
        </w:rPr>
        <w:t xml:space="preserve">cio obtenido. Este consentimiento podrá ser revocado en cualquier momento, dirigiéndose por escrito a la dirección del Responsable, cesando en este tratamiento en un plazo máximo de diez días. </w:t>
      </w:r>
    </w:p>
    <w:p w:rsidR="00130F87" w:rsidRPr="00D12DFF" w:rsidRDefault="00130F87" w:rsidP="00D12DFF">
      <w:pPr>
        <w:widowControl w:val="0"/>
        <w:autoSpaceDE w:val="0"/>
        <w:autoSpaceDN w:val="0"/>
        <w:adjustRightInd w:val="0"/>
        <w:spacing w:after="0" w:line="240" w:lineRule="auto"/>
        <w:ind w:left="-567" w:right="-710"/>
        <w:jc w:val="both"/>
        <w:rPr>
          <w:rFonts w:ascii="Montserrat" w:hAnsi="Montserrat" w:cs="Arial"/>
          <w:color w:val="000000"/>
        </w:rPr>
      </w:pPr>
    </w:p>
    <w:p w:rsidR="00281DBC" w:rsidRPr="00D12DFF" w:rsidRDefault="00281DBC" w:rsidP="00D12DFF">
      <w:pPr>
        <w:widowControl w:val="0"/>
        <w:autoSpaceDE w:val="0"/>
        <w:autoSpaceDN w:val="0"/>
        <w:adjustRightInd w:val="0"/>
        <w:spacing w:after="0" w:line="240" w:lineRule="auto"/>
        <w:ind w:left="-567" w:right="-710"/>
        <w:jc w:val="both"/>
        <w:rPr>
          <w:rFonts w:ascii="Montserrat" w:hAnsi="Montserrat" w:cs="Arial"/>
          <w:color w:val="151515"/>
        </w:rPr>
      </w:pPr>
      <w:r w:rsidRPr="00D12DFF">
        <w:rPr>
          <w:rFonts w:ascii="Montserrat" w:hAnsi="Montserrat" w:cs="Arial"/>
          <w:color w:val="151515"/>
        </w:rPr>
        <w:lastRenderedPageBreak/>
        <w:t>PLAZA ÉBOLI no asume ninguna responsabilidad en relación a la autenticidad de los datos proporcionados por los participantes y éstos serán los únicos responsables de la veracidad de los datos suministrados. En este sentido, el participante quedará automáticamente excluido de la promoción si facilita datos que no se correspondan con su</w:t>
      </w:r>
      <w:r w:rsidR="00A81618" w:rsidRPr="00D12DFF">
        <w:rPr>
          <w:rFonts w:ascii="Montserrat" w:hAnsi="Montserrat" w:cs="Arial"/>
          <w:color w:val="151515"/>
        </w:rPr>
        <w:t xml:space="preserve"> persona, con motivo de la pro</w:t>
      </w:r>
      <w:r w:rsidRPr="00D12DFF">
        <w:rPr>
          <w:rFonts w:ascii="Montserrat" w:hAnsi="Montserrat" w:cs="Arial"/>
          <w:color w:val="151515"/>
        </w:rPr>
        <w:t xml:space="preserve">hibición de cesión del premio. </w:t>
      </w:r>
    </w:p>
    <w:p w:rsidR="009D113E" w:rsidRPr="00D12DFF" w:rsidRDefault="009D113E" w:rsidP="00D12DFF">
      <w:pPr>
        <w:widowControl w:val="0"/>
        <w:autoSpaceDE w:val="0"/>
        <w:autoSpaceDN w:val="0"/>
        <w:adjustRightInd w:val="0"/>
        <w:spacing w:after="0" w:line="240" w:lineRule="auto"/>
        <w:ind w:left="-567" w:right="-710"/>
        <w:jc w:val="both"/>
        <w:rPr>
          <w:rFonts w:ascii="Montserrat" w:hAnsi="Montserrat" w:cs="Arial"/>
          <w:color w:val="000000"/>
        </w:rPr>
      </w:pPr>
    </w:p>
    <w:p w:rsidR="00281DBC" w:rsidRPr="000073A5" w:rsidRDefault="00281DBC" w:rsidP="000073A5">
      <w:pPr>
        <w:widowControl w:val="0"/>
        <w:autoSpaceDE w:val="0"/>
        <w:autoSpaceDN w:val="0"/>
        <w:adjustRightInd w:val="0"/>
        <w:spacing w:after="0" w:line="240" w:lineRule="auto"/>
        <w:ind w:left="-567" w:right="-710"/>
        <w:jc w:val="both"/>
        <w:rPr>
          <w:rFonts w:ascii="Montserrat" w:hAnsi="Montserrat" w:cs="Arial"/>
          <w:color w:val="000000"/>
        </w:rPr>
      </w:pPr>
      <w:r w:rsidRPr="00D12DFF">
        <w:rPr>
          <w:rFonts w:ascii="Montserrat" w:hAnsi="Montserrat" w:cs="Arial"/>
          <w:color w:val="151515"/>
        </w:rPr>
        <w:t>Podrá ejercer los derechos de acceso,</w:t>
      </w:r>
      <w:r w:rsidR="00A81618" w:rsidRPr="00D12DFF">
        <w:rPr>
          <w:rFonts w:ascii="Montserrat" w:hAnsi="Montserrat" w:cs="Arial"/>
          <w:color w:val="151515"/>
        </w:rPr>
        <w:t xml:space="preserve"> cancelación, oposición o rectifi</w:t>
      </w:r>
      <w:r w:rsidRPr="00D12DFF">
        <w:rPr>
          <w:rFonts w:ascii="Montserrat" w:hAnsi="Montserrat" w:cs="Arial"/>
          <w:color w:val="151515"/>
        </w:rPr>
        <w:t xml:space="preserve">cación personalmente en </w:t>
      </w:r>
      <w:r w:rsidR="00A81618" w:rsidRPr="00D12DFF">
        <w:rPr>
          <w:rFonts w:ascii="Montserrat" w:hAnsi="Montserrat" w:cs="Arial"/>
          <w:color w:val="151515"/>
        </w:rPr>
        <w:t>la gerencia del centro o me</w:t>
      </w:r>
      <w:r w:rsidRPr="00D12DFF">
        <w:rPr>
          <w:rFonts w:ascii="Montserrat" w:hAnsi="Montserrat" w:cs="Arial"/>
          <w:color w:val="151515"/>
        </w:rPr>
        <w:t>diante comunicación escrita</w:t>
      </w:r>
      <w:r w:rsidR="00A81618" w:rsidRPr="00D12DFF">
        <w:rPr>
          <w:rFonts w:ascii="Montserrat" w:hAnsi="Montserrat" w:cs="Arial"/>
          <w:color w:val="151515"/>
        </w:rPr>
        <w:t>, acompañada de copia de su do</w:t>
      </w:r>
      <w:r w:rsidRPr="00D12DFF">
        <w:rPr>
          <w:rFonts w:ascii="Montserrat" w:hAnsi="Montserrat" w:cs="Arial"/>
          <w:color w:val="151515"/>
        </w:rPr>
        <w:t xml:space="preserve">cumento nacional de identidad, dirigida a la dirección </w:t>
      </w:r>
      <w:r w:rsidR="000073A5">
        <w:rPr>
          <w:rFonts w:ascii="Montserrat" w:hAnsi="Montserrat" w:cs="Arial"/>
          <w:color w:val="151515"/>
        </w:rPr>
        <w:t xml:space="preserve">postal: </w:t>
      </w:r>
      <w:r w:rsidRPr="00D12DFF">
        <w:rPr>
          <w:rFonts w:ascii="Montserrat" w:hAnsi="Montserrat" w:cs="Arial"/>
          <w:color w:val="151515"/>
        </w:rPr>
        <w:t xml:space="preserve">Centro Comercial Plaza </w:t>
      </w:r>
      <w:r w:rsidR="000073A5">
        <w:rPr>
          <w:rFonts w:ascii="Montserrat" w:hAnsi="Montserrat" w:cs="Arial"/>
          <w:color w:val="151515"/>
        </w:rPr>
        <w:t>Éboli Avda. Pablo Picasso esq.</w:t>
      </w:r>
      <w:r w:rsidRPr="00D12DFF">
        <w:rPr>
          <w:rFonts w:ascii="Montserrat" w:hAnsi="Montserrat" w:cs="Arial"/>
          <w:color w:val="151515"/>
        </w:rPr>
        <w:t xml:space="preserve"> Camino de San</w:t>
      </w:r>
      <w:r w:rsidR="00A81618" w:rsidRPr="00D12DFF">
        <w:rPr>
          <w:rFonts w:ascii="Montserrat" w:hAnsi="Montserrat" w:cs="Arial"/>
          <w:color w:val="151515"/>
        </w:rPr>
        <w:t xml:space="preserve"> Antón s/n, 28320 de Pinto (Ma</w:t>
      </w:r>
      <w:r w:rsidRPr="00D12DFF">
        <w:rPr>
          <w:rFonts w:ascii="Montserrat" w:hAnsi="Montserrat" w:cs="Arial"/>
          <w:color w:val="151515"/>
        </w:rPr>
        <w:t xml:space="preserve">drid). </w:t>
      </w:r>
    </w:p>
    <w:sectPr w:rsidR="00281DBC" w:rsidRPr="000073A5" w:rsidSect="00225518">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7E7" w:rsidRDefault="00DC27E7" w:rsidP="008A4453">
      <w:pPr>
        <w:spacing w:after="0" w:line="240" w:lineRule="auto"/>
      </w:pPr>
      <w:r>
        <w:separator/>
      </w:r>
    </w:p>
  </w:endnote>
  <w:endnote w:type="continuationSeparator" w:id="0">
    <w:p w:rsidR="00DC27E7" w:rsidRDefault="00DC27E7" w:rsidP="008A44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7E7" w:rsidRDefault="00DC27E7" w:rsidP="008A4453">
      <w:pPr>
        <w:spacing w:after="0" w:line="240" w:lineRule="auto"/>
      </w:pPr>
      <w:r>
        <w:separator/>
      </w:r>
    </w:p>
  </w:footnote>
  <w:footnote w:type="continuationSeparator" w:id="0">
    <w:p w:rsidR="00DC27E7" w:rsidRDefault="00DC27E7" w:rsidP="008A44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172" w:rsidRDefault="000B3172" w:rsidP="00130EC5">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41D7"/>
    <w:multiLevelType w:val="hybridMultilevel"/>
    <w:tmpl w:val="70E21FC8"/>
    <w:lvl w:ilvl="0" w:tplc="FC04C6C0">
      <w:start w:val="1"/>
      <w:numFmt w:val="bullet"/>
      <w:lvlText w:val="-"/>
      <w:lvlJc w:val="left"/>
      <w:pPr>
        <w:ind w:left="720" w:hanging="360"/>
      </w:pPr>
      <w:rPr>
        <w:rFonts w:ascii="Calibri" w:eastAsiaTheme="minorHAnsi" w:hAnsi="Calibri"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C634F7"/>
    <w:multiLevelType w:val="hybridMultilevel"/>
    <w:tmpl w:val="7380886E"/>
    <w:lvl w:ilvl="0" w:tplc="4F2017CC">
      <w:start w:val="2"/>
      <w:numFmt w:val="bullet"/>
      <w:lvlText w:val="-"/>
      <w:lvlJc w:val="left"/>
      <w:pPr>
        <w:ind w:left="720" w:hanging="360"/>
      </w:pPr>
      <w:rPr>
        <w:rFonts w:ascii="Calibri" w:eastAsiaTheme="minorHAnsi" w:hAnsi="Calibri"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DD073D1"/>
    <w:multiLevelType w:val="hybridMultilevel"/>
    <w:tmpl w:val="73F861F8"/>
    <w:lvl w:ilvl="0" w:tplc="5B1A63FE">
      <w:numFmt w:val="bullet"/>
      <w:lvlText w:val="-"/>
      <w:lvlJc w:val="left"/>
      <w:pPr>
        <w:ind w:left="720" w:hanging="360"/>
      </w:pPr>
      <w:rPr>
        <w:rFonts w:ascii="Calibri" w:eastAsiaTheme="minorHAnsi" w:hAnsi="Calibri" w:cs="Calibri"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406383C"/>
    <w:multiLevelType w:val="hybridMultilevel"/>
    <w:tmpl w:val="9E64145C"/>
    <w:lvl w:ilvl="0" w:tplc="B10A4C1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C236AFA"/>
    <w:multiLevelType w:val="hybridMultilevel"/>
    <w:tmpl w:val="AB64C4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67F733B"/>
    <w:multiLevelType w:val="hybridMultilevel"/>
    <w:tmpl w:val="B4747970"/>
    <w:lvl w:ilvl="0" w:tplc="12BCFFFA">
      <w:start w:val="1"/>
      <w:numFmt w:val="bullet"/>
      <w:lvlText w:val="-"/>
      <w:lvlJc w:val="left"/>
      <w:pPr>
        <w:ind w:left="720" w:hanging="360"/>
      </w:pPr>
      <w:rPr>
        <w:rFonts w:ascii="Calibri" w:eastAsiaTheme="minorHAnsi" w:hAnsi="Calibri"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A8C19F0"/>
    <w:multiLevelType w:val="hybridMultilevel"/>
    <w:tmpl w:val="86A863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CA46DBF"/>
    <w:multiLevelType w:val="hybridMultilevel"/>
    <w:tmpl w:val="BB8458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11A1C44"/>
    <w:multiLevelType w:val="hybridMultilevel"/>
    <w:tmpl w:val="2ABE0B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FCB36EA"/>
    <w:multiLevelType w:val="hybridMultilevel"/>
    <w:tmpl w:val="BE4CF9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5E66BF7"/>
    <w:multiLevelType w:val="hybridMultilevel"/>
    <w:tmpl w:val="35102B8E"/>
    <w:lvl w:ilvl="0" w:tplc="2AAA1710">
      <w:start w:val="1"/>
      <w:numFmt w:val="bullet"/>
      <w:lvlText w:val="-"/>
      <w:lvlJc w:val="left"/>
      <w:pPr>
        <w:ind w:left="720" w:hanging="360"/>
      </w:pPr>
      <w:rPr>
        <w:rFonts w:ascii="Calibri" w:eastAsiaTheme="minorHAnsi" w:hAnsi="Calibri"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A5D1220"/>
    <w:multiLevelType w:val="hybridMultilevel"/>
    <w:tmpl w:val="E6F49C5A"/>
    <w:lvl w:ilvl="0" w:tplc="2D045652">
      <w:numFmt w:val="bullet"/>
      <w:lvlText w:val="-"/>
      <w:lvlJc w:val="left"/>
      <w:pPr>
        <w:ind w:left="720" w:hanging="360"/>
      </w:pPr>
      <w:rPr>
        <w:rFonts w:ascii="Calibri" w:eastAsiaTheme="minorHAnsi" w:hAnsi="Calibri"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1"/>
  </w:num>
  <w:num w:numId="4">
    <w:abstractNumId w:val="1"/>
  </w:num>
  <w:num w:numId="5">
    <w:abstractNumId w:val="10"/>
  </w:num>
  <w:num w:numId="6">
    <w:abstractNumId w:val="0"/>
  </w:num>
  <w:num w:numId="7">
    <w:abstractNumId w:val="5"/>
  </w:num>
  <w:num w:numId="8">
    <w:abstractNumId w:val="6"/>
  </w:num>
  <w:num w:numId="9">
    <w:abstractNumId w:val="9"/>
  </w:num>
  <w:num w:numId="10">
    <w:abstractNumId w:val="2"/>
  </w:num>
  <w:num w:numId="11">
    <w:abstractNumId w:val="8"/>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18434"/>
  </w:hdrShapeDefaults>
  <w:footnotePr>
    <w:footnote w:id="-1"/>
    <w:footnote w:id="0"/>
  </w:footnotePr>
  <w:endnotePr>
    <w:endnote w:id="-1"/>
    <w:endnote w:id="0"/>
  </w:endnotePr>
  <w:compat/>
  <w:rsids>
    <w:rsidRoot w:val="00AF3C96"/>
    <w:rsid w:val="000073A5"/>
    <w:rsid w:val="00050B3E"/>
    <w:rsid w:val="000A338C"/>
    <w:rsid w:val="000B3172"/>
    <w:rsid w:val="000B461D"/>
    <w:rsid w:val="000C23EF"/>
    <w:rsid w:val="000D0AA9"/>
    <w:rsid w:val="000D47B6"/>
    <w:rsid w:val="0010428D"/>
    <w:rsid w:val="00105906"/>
    <w:rsid w:val="00130EC5"/>
    <w:rsid w:val="00130F87"/>
    <w:rsid w:val="00135BFB"/>
    <w:rsid w:val="00136A46"/>
    <w:rsid w:val="00162713"/>
    <w:rsid w:val="00174DA6"/>
    <w:rsid w:val="001B4AE2"/>
    <w:rsid w:val="001D0DF3"/>
    <w:rsid w:val="00203A8C"/>
    <w:rsid w:val="00206531"/>
    <w:rsid w:val="002120CF"/>
    <w:rsid w:val="00225518"/>
    <w:rsid w:val="0022625E"/>
    <w:rsid w:val="00235E13"/>
    <w:rsid w:val="002435F7"/>
    <w:rsid w:val="00244DAF"/>
    <w:rsid w:val="00273515"/>
    <w:rsid w:val="00281DBC"/>
    <w:rsid w:val="0028676B"/>
    <w:rsid w:val="00287D6A"/>
    <w:rsid w:val="002A0CA8"/>
    <w:rsid w:val="002B74D1"/>
    <w:rsid w:val="002D7AEA"/>
    <w:rsid w:val="002F754D"/>
    <w:rsid w:val="00353600"/>
    <w:rsid w:val="00373C25"/>
    <w:rsid w:val="00384A6D"/>
    <w:rsid w:val="00387B7F"/>
    <w:rsid w:val="003B405F"/>
    <w:rsid w:val="003D7E84"/>
    <w:rsid w:val="00421FCB"/>
    <w:rsid w:val="0047580A"/>
    <w:rsid w:val="004858E0"/>
    <w:rsid w:val="00486CD5"/>
    <w:rsid w:val="0049687C"/>
    <w:rsid w:val="004D0266"/>
    <w:rsid w:val="004E09C4"/>
    <w:rsid w:val="004E0C0C"/>
    <w:rsid w:val="00513E43"/>
    <w:rsid w:val="00530890"/>
    <w:rsid w:val="0054481D"/>
    <w:rsid w:val="005520B0"/>
    <w:rsid w:val="00555332"/>
    <w:rsid w:val="00562607"/>
    <w:rsid w:val="00590404"/>
    <w:rsid w:val="006219F8"/>
    <w:rsid w:val="0062426F"/>
    <w:rsid w:val="00626401"/>
    <w:rsid w:val="00633675"/>
    <w:rsid w:val="0065667C"/>
    <w:rsid w:val="006653BA"/>
    <w:rsid w:val="006703BF"/>
    <w:rsid w:val="00674577"/>
    <w:rsid w:val="0067581E"/>
    <w:rsid w:val="006A098D"/>
    <w:rsid w:val="006A1276"/>
    <w:rsid w:val="006A5397"/>
    <w:rsid w:val="006C7CA2"/>
    <w:rsid w:val="006D04D5"/>
    <w:rsid w:val="006E1CF2"/>
    <w:rsid w:val="00706A45"/>
    <w:rsid w:val="007123F9"/>
    <w:rsid w:val="007149A5"/>
    <w:rsid w:val="00717725"/>
    <w:rsid w:val="00735186"/>
    <w:rsid w:val="00753F76"/>
    <w:rsid w:val="007740BF"/>
    <w:rsid w:val="00775576"/>
    <w:rsid w:val="00775CA1"/>
    <w:rsid w:val="007D0E87"/>
    <w:rsid w:val="007E1EC4"/>
    <w:rsid w:val="00813CC9"/>
    <w:rsid w:val="008140DB"/>
    <w:rsid w:val="00822F6D"/>
    <w:rsid w:val="00834F97"/>
    <w:rsid w:val="00846D13"/>
    <w:rsid w:val="008547FD"/>
    <w:rsid w:val="008746B8"/>
    <w:rsid w:val="008A4453"/>
    <w:rsid w:val="008D5B23"/>
    <w:rsid w:val="00915E0E"/>
    <w:rsid w:val="0093686F"/>
    <w:rsid w:val="00936D54"/>
    <w:rsid w:val="00961C51"/>
    <w:rsid w:val="00962EED"/>
    <w:rsid w:val="009725F9"/>
    <w:rsid w:val="009A50CE"/>
    <w:rsid w:val="009D113E"/>
    <w:rsid w:val="009D1B52"/>
    <w:rsid w:val="009D2E40"/>
    <w:rsid w:val="00A51040"/>
    <w:rsid w:val="00A6664A"/>
    <w:rsid w:val="00A77599"/>
    <w:rsid w:val="00A81618"/>
    <w:rsid w:val="00AB54B7"/>
    <w:rsid w:val="00AC5D5A"/>
    <w:rsid w:val="00AF3C96"/>
    <w:rsid w:val="00B04A15"/>
    <w:rsid w:val="00B1128E"/>
    <w:rsid w:val="00B44EB2"/>
    <w:rsid w:val="00B53839"/>
    <w:rsid w:val="00B72DE1"/>
    <w:rsid w:val="00B81058"/>
    <w:rsid w:val="00B924CC"/>
    <w:rsid w:val="00BB22A2"/>
    <w:rsid w:val="00BF1164"/>
    <w:rsid w:val="00C512DE"/>
    <w:rsid w:val="00C824D7"/>
    <w:rsid w:val="00C86599"/>
    <w:rsid w:val="00C90A21"/>
    <w:rsid w:val="00CA4762"/>
    <w:rsid w:val="00CB385A"/>
    <w:rsid w:val="00D07951"/>
    <w:rsid w:val="00D12DFF"/>
    <w:rsid w:val="00D16705"/>
    <w:rsid w:val="00D32079"/>
    <w:rsid w:val="00D44B80"/>
    <w:rsid w:val="00D50D7D"/>
    <w:rsid w:val="00D54B5F"/>
    <w:rsid w:val="00D7731A"/>
    <w:rsid w:val="00D82D67"/>
    <w:rsid w:val="00DC27E7"/>
    <w:rsid w:val="00DC2F4D"/>
    <w:rsid w:val="00DD27EF"/>
    <w:rsid w:val="00DE4E9D"/>
    <w:rsid w:val="00DF4A29"/>
    <w:rsid w:val="00DF55AC"/>
    <w:rsid w:val="00E53925"/>
    <w:rsid w:val="00E60171"/>
    <w:rsid w:val="00E7390E"/>
    <w:rsid w:val="00E929D1"/>
    <w:rsid w:val="00E95795"/>
    <w:rsid w:val="00EE16F6"/>
    <w:rsid w:val="00EF70D1"/>
    <w:rsid w:val="00F02EE0"/>
    <w:rsid w:val="00F45A05"/>
    <w:rsid w:val="00F54FCC"/>
    <w:rsid w:val="00F630D9"/>
    <w:rsid w:val="00F65637"/>
    <w:rsid w:val="00F837A3"/>
    <w:rsid w:val="00F9406E"/>
    <w:rsid w:val="00FC1A7B"/>
    <w:rsid w:val="00FD53BF"/>
    <w:rsid w:val="00FD6D08"/>
    <w:rsid w:val="00FE7C46"/>
    <w:rsid w:val="00FF5F4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51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F3C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3C96"/>
    <w:rPr>
      <w:rFonts w:ascii="Tahoma" w:hAnsi="Tahoma" w:cs="Tahoma"/>
      <w:sz w:val="16"/>
      <w:szCs w:val="16"/>
    </w:rPr>
  </w:style>
  <w:style w:type="paragraph" w:styleId="Prrafodelista">
    <w:name w:val="List Paragraph"/>
    <w:basedOn w:val="Normal"/>
    <w:uiPriority w:val="34"/>
    <w:qFormat/>
    <w:rsid w:val="006703BF"/>
    <w:pPr>
      <w:ind w:left="720"/>
      <w:contextualSpacing/>
    </w:pPr>
  </w:style>
  <w:style w:type="paragraph" w:styleId="Encabezado">
    <w:name w:val="header"/>
    <w:basedOn w:val="Normal"/>
    <w:link w:val="EncabezadoCar"/>
    <w:uiPriority w:val="99"/>
    <w:unhideWhenUsed/>
    <w:rsid w:val="008A445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A4453"/>
  </w:style>
  <w:style w:type="paragraph" w:styleId="Piedepgina">
    <w:name w:val="footer"/>
    <w:basedOn w:val="Normal"/>
    <w:link w:val="PiedepginaCar"/>
    <w:uiPriority w:val="99"/>
    <w:unhideWhenUsed/>
    <w:rsid w:val="008A445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A4453"/>
  </w:style>
  <w:style w:type="character" w:customStyle="1" w:styleId="apple-converted-space">
    <w:name w:val="apple-converted-space"/>
    <w:basedOn w:val="Fuentedeprrafopredeter"/>
    <w:rsid w:val="0054481D"/>
  </w:style>
  <w:style w:type="paragraph" w:styleId="Textosinformato">
    <w:name w:val="Plain Text"/>
    <w:basedOn w:val="Normal"/>
    <w:link w:val="TextosinformatoCar"/>
    <w:uiPriority w:val="99"/>
    <w:semiHidden/>
    <w:unhideWhenUsed/>
    <w:rsid w:val="002B74D1"/>
    <w:pPr>
      <w:spacing w:after="0" w:line="240" w:lineRule="auto"/>
    </w:pPr>
    <w:rPr>
      <w:rFonts w:ascii="Calibri" w:hAnsi="Calibri" w:cs="Calibri"/>
    </w:rPr>
  </w:style>
  <w:style w:type="character" w:customStyle="1" w:styleId="TextosinformatoCar">
    <w:name w:val="Texto sin formato Car"/>
    <w:basedOn w:val="Fuentedeprrafopredeter"/>
    <w:link w:val="Textosinformato"/>
    <w:uiPriority w:val="99"/>
    <w:semiHidden/>
    <w:rsid w:val="002B74D1"/>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22482873">
      <w:bodyDiv w:val="1"/>
      <w:marLeft w:val="0"/>
      <w:marRight w:val="0"/>
      <w:marTop w:val="0"/>
      <w:marBottom w:val="0"/>
      <w:divBdr>
        <w:top w:val="none" w:sz="0" w:space="0" w:color="auto"/>
        <w:left w:val="none" w:sz="0" w:space="0" w:color="auto"/>
        <w:bottom w:val="none" w:sz="0" w:space="0" w:color="auto"/>
        <w:right w:val="none" w:sz="0" w:space="0" w:color="auto"/>
      </w:divBdr>
    </w:div>
    <w:div w:id="385493958">
      <w:bodyDiv w:val="1"/>
      <w:marLeft w:val="0"/>
      <w:marRight w:val="0"/>
      <w:marTop w:val="0"/>
      <w:marBottom w:val="0"/>
      <w:divBdr>
        <w:top w:val="none" w:sz="0" w:space="0" w:color="auto"/>
        <w:left w:val="none" w:sz="0" w:space="0" w:color="auto"/>
        <w:bottom w:val="none" w:sz="0" w:space="0" w:color="auto"/>
        <w:right w:val="none" w:sz="0" w:space="0" w:color="auto"/>
      </w:divBdr>
    </w:div>
    <w:div w:id="406848935">
      <w:bodyDiv w:val="1"/>
      <w:marLeft w:val="0"/>
      <w:marRight w:val="0"/>
      <w:marTop w:val="0"/>
      <w:marBottom w:val="0"/>
      <w:divBdr>
        <w:top w:val="none" w:sz="0" w:space="0" w:color="auto"/>
        <w:left w:val="none" w:sz="0" w:space="0" w:color="auto"/>
        <w:bottom w:val="none" w:sz="0" w:space="0" w:color="auto"/>
        <w:right w:val="none" w:sz="0" w:space="0" w:color="auto"/>
      </w:divBdr>
    </w:div>
    <w:div w:id="647049902">
      <w:bodyDiv w:val="1"/>
      <w:marLeft w:val="0"/>
      <w:marRight w:val="0"/>
      <w:marTop w:val="0"/>
      <w:marBottom w:val="0"/>
      <w:divBdr>
        <w:top w:val="none" w:sz="0" w:space="0" w:color="auto"/>
        <w:left w:val="none" w:sz="0" w:space="0" w:color="auto"/>
        <w:bottom w:val="none" w:sz="0" w:space="0" w:color="auto"/>
        <w:right w:val="none" w:sz="0" w:space="0" w:color="auto"/>
      </w:divBdr>
    </w:div>
    <w:div w:id="867062101">
      <w:bodyDiv w:val="1"/>
      <w:marLeft w:val="0"/>
      <w:marRight w:val="0"/>
      <w:marTop w:val="0"/>
      <w:marBottom w:val="0"/>
      <w:divBdr>
        <w:top w:val="none" w:sz="0" w:space="0" w:color="auto"/>
        <w:left w:val="none" w:sz="0" w:space="0" w:color="auto"/>
        <w:bottom w:val="none" w:sz="0" w:space="0" w:color="auto"/>
        <w:right w:val="none" w:sz="0" w:space="0" w:color="auto"/>
      </w:divBdr>
    </w:div>
    <w:div w:id="930506481">
      <w:bodyDiv w:val="1"/>
      <w:marLeft w:val="0"/>
      <w:marRight w:val="0"/>
      <w:marTop w:val="0"/>
      <w:marBottom w:val="0"/>
      <w:divBdr>
        <w:top w:val="none" w:sz="0" w:space="0" w:color="auto"/>
        <w:left w:val="none" w:sz="0" w:space="0" w:color="auto"/>
        <w:bottom w:val="none" w:sz="0" w:space="0" w:color="auto"/>
        <w:right w:val="none" w:sz="0" w:space="0" w:color="auto"/>
      </w:divBdr>
    </w:div>
    <w:div w:id="1128011772">
      <w:bodyDiv w:val="1"/>
      <w:marLeft w:val="0"/>
      <w:marRight w:val="0"/>
      <w:marTop w:val="0"/>
      <w:marBottom w:val="0"/>
      <w:divBdr>
        <w:top w:val="none" w:sz="0" w:space="0" w:color="auto"/>
        <w:left w:val="none" w:sz="0" w:space="0" w:color="auto"/>
        <w:bottom w:val="none" w:sz="0" w:space="0" w:color="auto"/>
        <w:right w:val="none" w:sz="0" w:space="0" w:color="auto"/>
      </w:divBdr>
    </w:div>
    <w:div w:id="1415277385">
      <w:bodyDiv w:val="1"/>
      <w:marLeft w:val="0"/>
      <w:marRight w:val="0"/>
      <w:marTop w:val="0"/>
      <w:marBottom w:val="0"/>
      <w:divBdr>
        <w:top w:val="none" w:sz="0" w:space="0" w:color="auto"/>
        <w:left w:val="none" w:sz="0" w:space="0" w:color="auto"/>
        <w:bottom w:val="none" w:sz="0" w:space="0" w:color="auto"/>
        <w:right w:val="none" w:sz="0" w:space="0" w:color="auto"/>
      </w:divBdr>
    </w:div>
    <w:div w:id="1577131890">
      <w:bodyDiv w:val="1"/>
      <w:marLeft w:val="0"/>
      <w:marRight w:val="0"/>
      <w:marTop w:val="0"/>
      <w:marBottom w:val="0"/>
      <w:divBdr>
        <w:top w:val="none" w:sz="0" w:space="0" w:color="auto"/>
        <w:left w:val="none" w:sz="0" w:space="0" w:color="auto"/>
        <w:bottom w:val="none" w:sz="0" w:space="0" w:color="auto"/>
        <w:right w:val="none" w:sz="0" w:space="0" w:color="auto"/>
      </w:divBdr>
    </w:div>
    <w:div w:id="198026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F4A5F2-E8C2-472B-AAD6-D0740478F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1228</Words>
  <Characters>6756</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Nerea Navarro Pardo</dc:creator>
  <cp:lastModifiedBy>Nerea Navarro Pardo</cp:lastModifiedBy>
  <cp:revision>8</cp:revision>
  <cp:lastPrinted>2016-02-08T10:00:00Z</cp:lastPrinted>
  <dcterms:created xsi:type="dcterms:W3CDTF">2018-02-28T13:06:00Z</dcterms:created>
  <dcterms:modified xsi:type="dcterms:W3CDTF">2018-06-25T07:50:00Z</dcterms:modified>
</cp:coreProperties>
</file>